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F51C" w14:textId="77777777" w:rsidR="00EA339D" w:rsidRPr="00EA339D" w:rsidRDefault="00EA339D" w:rsidP="00EA339D">
      <w:pPr>
        <w:pStyle w:val="Heading1"/>
      </w:pPr>
      <w:r w:rsidRPr="00EA339D">
        <w:t>Data Collection Plan</w:t>
      </w:r>
    </w:p>
    <w:p w14:paraId="39B1ECB8" w14:textId="77777777" w:rsidR="00EA339D" w:rsidRPr="00EA339D" w:rsidRDefault="00EA339D" w:rsidP="00EA339D">
      <w:pPr>
        <w:pStyle w:val="Heading2"/>
      </w:pPr>
      <w:r w:rsidRPr="00EA339D">
        <w:t>Data Collection Plan (for each measure)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5985"/>
      </w:tblGrid>
      <w:tr w:rsidR="00EA339D" w:rsidRPr="00EA339D" w14:paraId="1C2C63E4" w14:textId="77777777" w:rsidTr="00301835">
        <w:trPr>
          <w:trHeight w:val="20"/>
        </w:trPr>
        <w:tc>
          <w:tcPr>
            <w:tcW w:w="3025" w:type="dxa"/>
          </w:tcPr>
          <w:p w14:paraId="31ECB45B" w14:textId="77777777" w:rsidR="00EA339D" w:rsidRPr="00EA339D" w:rsidRDefault="00EA339D" w:rsidP="00EA339D">
            <w:pPr>
              <w:spacing w:before="120" w:after="160"/>
              <w:rPr>
                <w:b/>
                <w:bCs/>
              </w:rPr>
            </w:pPr>
            <w:r w:rsidRPr="00EA339D">
              <w:rPr>
                <w:b/>
                <w:bCs/>
              </w:rPr>
              <w:t>Who will collect data?</w:t>
            </w:r>
          </w:p>
        </w:tc>
        <w:tc>
          <w:tcPr>
            <w:tcW w:w="5985" w:type="dxa"/>
          </w:tcPr>
          <w:p w14:paraId="1F084ADB" w14:textId="77777777" w:rsidR="00EA339D" w:rsidRPr="00EA339D" w:rsidRDefault="00EA339D" w:rsidP="00EA339D">
            <w:pPr>
              <w:spacing w:before="120" w:after="160"/>
            </w:pPr>
          </w:p>
        </w:tc>
      </w:tr>
      <w:tr w:rsidR="00EA339D" w:rsidRPr="00EA339D" w14:paraId="6CBF6428" w14:textId="77777777" w:rsidTr="00301835">
        <w:trPr>
          <w:trHeight w:val="20"/>
        </w:trPr>
        <w:tc>
          <w:tcPr>
            <w:tcW w:w="3025" w:type="dxa"/>
          </w:tcPr>
          <w:p w14:paraId="6E00DB5F" w14:textId="77777777" w:rsidR="00EA339D" w:rsidRPr="00EA339D" w:rsidRDefault="00EA339D" w:rsidP="00EA339D">
            <w:pPr>
              <w:spacing w:before="120" w:after="160"/>
              <w:rPr>
                <w:b/>
                <w:bCs/>
              </w:rPr>
            </w:pPr>
            <w:r w:rsidRPr="00EA339D">
              <w:rPr>
                <w:b/>
                <w:bCs/>
              </w:rPr>
              <w:t>What data will they collect?</w:t>
            </w:r>
          </w:p>
          <w:p w14:paraId="31ECB889" w14:textId="77777777" w:rsidR="00EA339D" w:rsidRPr="00EA339D" w:rsidRDefault="00EA339D" w:rsidP="00EA339D">
            <w:pPr>
              <w:spacing w:before="120" w:after="160"/>
              <w:rPr>
                <w:b/>
                <w:bCs/>
              </w:rPr>
            </w:pPr>
            <w:r w:rsidRPr="00EA339D">
              <w:rPr>
                <w:b/>
                <w:bCs/>
              </w:rPr>
              <w:t xml:space="preserve">Are these data </w:t>
            </w:r>
            <w:r w:rsidRPr="00EA339D">
              <w:rPr>
                <w:b/>
                <w:bCs/>
                <w:u w:val="single"/>
              </w:rPr>
              <w:t>attributes</w:t>
            </w:r>
            <w:r w:rsidRPr="00EA339D">
              <w:rPr>
                <w:b/>
                <w:bCs/>
              </w:rPr>
              <w:t xml:space="preserve"> (yes/no, categories) or </w:t>
            </w:r>
            <w:r w:rsidRPr="00EA339D">
              <w:rPr>
                <w:b/>
                <w:bCs/>
                <w:u w:val="single"/>
              </w:rPr>
              <w:t>variables</w:t>
            </w:r>
            <w:r w:rsidRPr="00EA339D">
              <w:rPr>
                <w:b/>
                <w:bCs/>
              </w:rPr>
              <w:t>? (measured numerical data)</w:t>
            </w:r>
          </w:p>
        </w:tc>
        <w:tc>
          <w:tcPr>
            <w:tcW w:w="5985" w:type="dxa"/>
          </w:tcPr>
          <w:p w14:paraId="2548966C" w14:textId="77777777" w:rsidR="00EA339D" w:rsidRPr="00EA339D" w:rsidRDefault="00EA339D" w:rsidP="00EA339D">
            <w:pPr>
              <w:spacing w:before="120" w:after="160"/>
            </w:pPr>
          </w:p>
        </w:tc>
      </w:tr>
      <w:tr w:rsidR="00EA339D" w:rsidRPr="00EA339D" w14:paraId="1B223043" w14:textId="77777777" w:rsidTr="00301835">
        <w:trPr>
          <w:trHeight w:val="20"/>
        </w:trPr>
        <w:tc>
          <w:tcPr>
            <w:tcW w:w="3025" w:type="dxa"/>
          </w:tcPr>
          <w:p w14:paraId="057231D8" w14:textId="77777777" w:rsidR="00EA339D" w:rsidRPr="00EA339D" w:rsidRDefault="00EA339D" w:rsidP="00EA339D">
            <w:pPr>
              <w:spacing w:before="120" w:after="160"/>
              <w:rPr>
                <w:b/>
                <w:bCs/>
              </w:rPr>
            </w:pPr>
            <w:r w:rsidRPr="00EA339D">
              <w:rPr>
                <w:b/>
                <w:bCs/>
              </w:rPr>
              <w:t>Where will they collect the data?</w:t>
            </w:r>
          </w:p>
        </w:tc>
        <w:tc>
          <w:tcPr>
            <w:tcW w:w="5985" w:type="dxa"/>
          </w:tcPr>
          <w:p w14:paraId="4F30B87B" w14:textId="77777777" w:rsidR="00EA339D" w:rsidRPr="00EA339D" w:rsidRDefault="00EA339D" w:rsidP="00EA339D">
            <w:pPr>
              <w:spacing w:before="120" w:after="160"/>
            </w:pPr>
          </w:p>
        </w:tc>
      </w:tr>
      <w:tr w:rsidR="00EA339D" w:rsidRPr="00EA339D" w14:paraId="10CD5B6A" w14:textId="77777777" w:rsidTr="00301835">
        <w:trPr>
          <w:trHeight w:val="20"/>
        </w:trPr>
        <w:tc>
          <w:tcPr>
            <w:tcW w:w="3025" w:type="dxa"/>
          </w:tcPr>
          <w:p w14:paraId="524C58CC" w14:textId="1D85273B" w:rsidR="00EA339D" w:rsidRPr="00EA339D" w:rsidRDefault="00EA339D" w:rsidP="00EA339D">
            <w:pPr>
              <w:spacing w:before="120" w:after="160"/>
              <w:rPr>
                <w:b/>
                <w:bCs/>
              </w:rPr>
            </w:pPr>
            <w:r w:rsidRPr="00EA339D">
              <w:rPr>
                <w:b/>
                <w:bCs/>
              </w:rPr>
              <w:t>When will they collect the data</w:t>
            </w:r>
            <w:r w:rsidR="00301835">
              <w:rPr>
                <w:b/>
                <w:bCs/>
              </w:rPr>
              <w:t>? F</w:t>
            </w:r>
            <w:r w:rsidRPr="00EA339D">
              <w:rPr>
                <w:b/>
                <w:bCs/>
              </w:rPr>
              <w:t>requency (daily, weekly, monthly) and</w:t>
            </w:r>
            <w:r w:rsidR="00301835">
              <w:rPr>
                <w:b/>
                <w:bCs/>
              </w:rPr>
              <w:t xml:space="preserve"> </w:t>
            </w:r>
            <w:r w:rsidRPr="00EA339D">
              <w:rPr>
                <w:b/>
                <w:bCs/>
              </w:rPr>
              <w:t>if part of existing process at what step</w:t>
            </w:r>
          </w:p>
        </w:tc>
        <w:tc>
          <w:tcPr>
            <w:tcW w:w="5985" w:type="dxa"/>
          </w:tcPr>
          <w:p w14:paraId="55F77196" w14:textId="77777777" w:rsidR="00EA339D" w:rsidRPr="00EA339D" w:rsidRDefault="00EA339D" w:rsidP="00EA339D">
            <w:pPr>
              <w:spacing w:before="120" w:after="160"/>
            </w:pPr>
          </w:p>
        </w:tc>
      </w:tr>
      <w:tr w:rsidR="00EA339D" w:rsidRPr="00EA339D" w14:paraId="2430D717" w14:textId="77777777" w:rsidTr="00301835">
        <w:trPr>
          <w:trHeight w:val="20"/>
        </w:trPr>
        <w:tc>
          <w:tcPr>
            <w:tcW w:w="3025" w:type="dxa"/>
          </w:tcPr>
          <w:p w14:paraId="67A20C3F" w14:textId="5E65F517" w:rsidR="00EA339D" w:rsidRPr="00EA339D" w:rsidRDefault="00EA339D" w:rsidP="00EA339D">
            <w:pPr>
              <w:spacing w:before="120" w:after="160"/>
              <w:rPr>
                <w:b/>
                <w:bCs/>
              </w:rPr>
            </w:pPr>
            <w:r w:rsidRPr="00EA339D">
              <w:rPr>
                <w:b/>
                <w:bCs/>
              </w:rPr>
              <w:t>How will the data be recorded?</w:t>
            </w:r>
            <w:r w:rsidR="00301835">
              <w:rPr>
                <w:b/>
                <w:bCs/>
              </w:rPr>
              <w:t xml:space="preserve"> </w:t>
            </w:r>
            <w:r w:rsidRPr="00EA339D">
              <w:rPr>
                <w:b/>
                <w:bCs/>
              </w:rPr>
              <w:t>Is there an existing source? (be specific)</w:t>
            </w:r>
          </w:p>
        </w:tc>
        <w:tc>
          <w:tcPr>
            <w:tcW w:w="5985" w:type="dxa"/>
          </w:tcPr>
          <w:p w14:paraId="3BA781F1" w14:textId="77777777" w:rsidR="00EA339D" w:rsidRPr="00EA339D" w:rsidRDefault="00EA339D" w:rsidP="00EA339D">
            <w:pPr>
              <w:spacing w:before="120" w:after="160"/>
            </w:pPr>
          </w:p>
        </w:tc>
      </w:tr>
      <w:tr w:rsidR="00EA339D" w:rsidRPr="00EA339D" w14:paraId="5EC44516" w14:textId="77777777" w:rsidTr="00301835">
        <w:trPr>
          <w:trHeight w:val="20"/>
        </w:trPr>
        <w:tc>
          <w:tcPr>
            <w:tcW w:w="3025" w:type="dxa"/>
          </w:tcPr>
          <w:p w14:paraId="397C0774" w14:textId="730C415F" w:rsidR="00EA339D" w:rsidRPr="00EA339D" w:rsidRDefault="00EA339D" w:rsidP="00EA339D">
            <w:pPr>
              <w:spacing w:before="120" w:after="160"/>
              <w:rPr>
                <w:b/>
                <w:bCs/>
              </w:rPr>
            </w:pPr>
            <w:r w:rsidRPr="00EA339D">
              <w:rPr>
                <w:b/>
                <w:bCs/>
              </w:rPr>
              <w:t>Will we count every event or take a sample?</w:t>
            </w:r>
            <w:r w:rsidR="00301835">
              <w:rPr>
                <w:b/>
                <w:bCs/>
              </w:rPr>
              <w:t xml:space="preserve"> </w:t>
            </w:r>
            <w:r w:rsidRPr="00EA339D">
              <w:rPr>
                <w:b/>
                <w:bCs/>
                <w:i/>
              </w:rPr>
              <w:t xml:space="preserve">If </w:t>
            </w:r>
            <w:r w:rsidRPr="00EA339D">
              <w:rPr>
                <w:b/>
                <w:bCs/>
                <w:i/>
              </w:rPr>
              <w:t>sampling,</w:t>
            </w:r>
            <w:r w:rsidRPr="00EA339D">
              <w:rPr>
                <w:b/>
                <w:bCs/>
                <w:i/>
              </w:rPr>
              <w:t xml:space="preserve"> how will we choose the sample?</w:t>
            </w:r>
          </w:p>
        </w:tc>
        <w:tc>
          <w:tcPr>
            <w:tcW w:w="5985" w:type="dxa"/>
          </w:tcPr>
          <w:p w14:paraId="6636C8DA" w14:textId="77777777" w:rsidR="00EA339D" w:rsidRPr="00EA339D" w:rsidRDefault="00EA339D" w:rsidP="00EA339D">
            <w:pPr>
              <w:spacing w:before="120" w:after="160"/>
            </w:pPr>
          </w:p>
        </w:tc>
      </w:tr>
      <w:tr w:rsidR="00EA339D" w:rsidRPr="00EA339D" w14:paraId="39E9BF7E" w14:textId="77777777" w:rsidTr="00301835">
        <w:trPr>
          <w:trHeight w:val="20"/>
        </w:trPr>
        <w:tc>
          <w:tcPr>
            <w:tcW w:w="3025" w:type="dxa"/>
          </w:tcPr>
          <w:p w14:paraId="2A9B3A6E" w14:textId="77777777" w:rsidR="00EA339D" w:rsidRPr="00EA339D" w:rsidRDefault="00EA339D" w:rsidP="00EA339D">
            <w:pPr>
              <w:spacing w:before="120" w:after="160"/>
              <w:rPr>
                <w:b/>
                <w:bCs/>
              </w:rPr>
            </w:pPr>
            <w:r w:rsidRPr="00EA339D">
              <w:rPr>
                <w:b/>
                <w:bCs/>
              </w:rPr>
              <w:t>What are the stratifiers? (if any)</w:t>
            </w:r>
          </w:p>
        </w:tc>
        <w:tc>
          <w:tcPr>
            <w:tcW w:w="5985" w:type="dxa"/>
          </w:tcPr>
          <w:p w14:paraId="204CB5DE" w14:textId="77777777" w:rsidR="00EA339D" w:rsidRPr="00EA339D" w:rsidRDefault="00EA339D" w:rsidP="00EA339D">
            <w:pPr>
              <w:spacing w:before="120" w:after="160"/>
            </w:pPr>
          </w:p>
        </w:tc>
      </w:tr>
      <w:tr w:rsidR="00EA339D" w:rsidRPr="00EA339D" w14:paraId="1C640EAE" w14:textId="77777777" w:rsidTr="00301835">
        <w:trPr>
          <w:trHeight w:val="20"/>
        </w:trPr>
        <w:tc>
          <w:tcPr>
            <w:tcW w:w="3025" w:type="dxa"/>
          </w:tcPr>
          <w:p w14:paraId="5764274E" w14:textId="77777777" w:rsidR="00EA339D" w:rsidRPr="00EA339D" w:rsidRDefault="00EA339D" w:rsidP="00EA339D">
            <w:pPr>
              <w:spacing w:before="120" w:after="160"/>
              <w:rPr>
                <w:b/>
                <w:bCs/>
              </w:rPr>
            </w:pPr>
            <w:r w:rsidRPr="00EA339D">
              <w:rPr>
                <w:b/>
                <w:bCs/>
              </w:rPr>
              <w:t>What analytical tools do we plan to use?</w:t>
            </w:r>
          </w:p>
        </w:tc>
        <w:tc>
          <w:tcPr>
            <w:tcW w:w="5985" w:type="dxa"/>
          </w:tcPr>
          <w:p w14:paraId="5907D430" w14:textId="77777777" w:rsidR="00EA339D" w:rsidRPr="00EA339D" w:rsidRDefault="00EA339D" w:rsidP="00EA339D">
            <w:pPr>
              <w:spacing w:before="120" w:after="160"/>
            </w:pPr>
          </w:p>
        </w:tc>
      </w:tr>
      <w:tr w:rsidR="00EA339D" w:rsidRPr="00EA339D" w14:paraId="693F34F1" w14:textId="77777777" w:rsidTr="00301835">
        <w:trPr>
          <w:trHeight w:val="20"/>
        </w:trPr>
        <w:tc>
          <w:tcPr>
            <w:tcW w:w="3025" w:type="dxa"/>
          </w:tcPr>
          <w:p w14:paraId="5671A77E" w14:textId="552BAD29" w:rsidR="00EA339D" w:rsidRPr="00EA339D" w:rsidRDefault="00EA339D" w:rsidP="00EA339D">
            <w:pPr>
              <w:spacing w:before="120" w:after="160"/>
              <w:rPr>
                <w:b/>
                <w:bCs/>
              </w:rPr>
            </w:pPr>
            <w:r w:rsidRPr="00EA339D">
              <w:rPr>
                <w:b/>
                <w:bCs/>
              </w:rPr>
              <w:t>How will data be presented? – types of tables and charts</w:t>
            </w:r>
          </w:p>
        </w:tc>
        <w:tc>
          <w:tcPr>
            <w:tcW w:w="5985" w:type="dxa"/>
          </w:tcPr>
          <w:p w14:paraId="4746267C" w14:textId="77777777" w:rsidR="00EA339D" w:rsidRPr="00EA339D" w:rsidRDefault="00EA339D" w:rsidP="00EA339D">
            <w:pPr>
              <w:spacing w:before="120" w:after="160"/>
            </w:pPr>
          </w:p>
        </w:tc>
      </w:tr>
      <w:tr w:rsidR="00EA339D" w:rsidRPr="00EA339D" w14:paraId="15BB2BE9" w14:textId="77777777" w:rsidTr="00301835">
        <w:trPr>
          <w:trHeight w:val="20"/>
        </w:trPr>
        <w:tc>
          <w:tcPr>
            <w:tcW w:w="3025" w:type="dxa"/>
          </w:tcPr>
          <w:p w14:paraId="38DEEFD9" w14:textId="77777777" w:rsidR="00EA339D" w:rsidRPr="00EA339D" w:rsidRDefault="00EA339D" w:rsidP="00EA339D">
            <w:pPr>
              <w:spacing w:before="120" w:after="160"/>
              <w:rPr>
                <w:b/>
                <w:bCs/>
              </w:rPr>
            </w:pPr>
            <w:r w:rsidRPr="00EA339D">
              <w:rPr>
                <w:b/>
                <w:bCs/>
              </w:rPr>
              <w:t>Who will do the analyses and create the charts? (Same person?)</w:t>
            </w:r>
          </w:p>
        </w:tc>
        <w:tc>
          <w:tcPr>
            <w:tcW w:w="5985" w:type="dxa"/>
          </w:tcPr>
          <w:p w14:paraId="417A8E8A" w14:textId="77777777" w:rsidR="00EA339D" w:rsidRPr="00EA339D" w:rsidRDefault="00EA339D" w:rsidP="00EA339D">
            <w:pPr>
              <w:spacing w:before="120" w:after="160"/>
            </w:pPr>
          </w:p>
        </w:tc>
      </w:tr>
      <w:tr w:rsidR="00EA339D" w:rsidRPr="00EA339D" w14:paraId="18242D20" w14:textId="77777777" w:rsidTr="00301835">
        <w:trPr>
          <w:trHeight w:val="20"/>
        </w:trPr>
        <w:tc>
          <w:tcPr>
            <w:tcW w:w="3025" w:type="dxa"/>
          </w:tcPr>
          <w:p w14:paraId="48905313" w14:textId="77777777" w:rsidR="00EA339D" w:rsidRPr="00EA339D" w:rsidRDefault="00EA339D" w:rsidP="00EA339D">
            <w:pPr>
              <w:spacing w:before="120" w:after="160"/>
              <w:rPr>
                <w:b/>
                <w:bCs/>
              </w:rPr>
            </w:pPr>
            <w:r w:rsidRPr="00EA339D">
              <w:rPr>
                <w:b/>
                <w:bCs/>
              </w:rPr>
              <w:t>Who will receive the results?</w:t>
            </w:r>
          </w:p>
          <w:p w14:paraId="63CFDA0A" w14:textId="77777777" w:rsidR="00EA339D" w:rsidRPr="00EA339D" w:rsidRDefault="00EA339D" w:rsidP="00EA339D">
            <w:pPr>
              <w:spacing w:before="120" w:after="160"/>
              <w:rPr>
                <w:b/>
                <w:bCs/>
              </w:rPr>
            </w:pPr>
            <w:r w:rsidRPr="00EA339D">
              <w:rPr>
                <w:b/>
                <w:bCs/>
              </w:rPr>
              <w:t>How often will they receive them?</w:t>
            </w:r>
          </w:p>
        </w:tc>
        <w:tc>
          <w:tcPr>
            <w:tcW w:w="5985" w:type="dxa"/>
          </w:tcPr>
          <w:p w14:paraId="0BA3709F" w14:textId="77777777" w:rsidR="00EA339D" w:rsidRPr="00EA339D" w:rsidRDefault="00EA339D" w:rsidP="00EA339D">
            <w:pPr>
              <w:spacing w:before="120" w:after="160"/>
            </w:pPr>
          </w:p>
        </w:tc>
      </w:tr>
    </w:tbl>
    <w:p w14:paraId="476D1D87" w14:textId="6721E3D5" w:rsidR="00EA339D" w:rsidRPr="00EA339D" w:rsidRDefault="00EA339D" w:rsidP="00EA339D">
      <w:pPr>
        <w:pStyle w:val="Heading2"/>
      </w:pPr>
      <w:r w:rsidRPr="00EA339D">
        <w:lastRenderedPageBreak/>
        <w:t>Guidance notes for data collection plan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4"/>
        <w:gridCol w:w="6446"/>
      </w:tblGrid>
      <w:tr w:rsidR="00EA339D" w:rsidRPr="00EA339D" w14:paraId="5AFDA859" w14:textId="77777777" w:rsidTr="00EA339D">
        <w:trPr>
          <w:trHeight w:val="20"/>
          <w:tblHeader/>
        </w:trPr>
        <w:tc>
          <w:tcPr>
            <w:tcW w:w="1423" w:type="pct"/>
          </w:tcPr>
          <w:p w14:paraId="276D5FB0" w14:textId="77777777" w:rsidR="00EA339D" w:rsidRPr="00EA339D" w:rsidRDefault="00EA339D" w:rsidP="00EA339D">
            <w:pPr>
              <w:spacing w:before="60" w:after="80"/>
              <w:rPr>
                <w:b/>
              </w:rPr>
            </w:pPr>
            <w:r w:rsidRPr="00EA339D">
              <w:rPr>
                <w:b/>
              </w:rPr>
              <w:t>Questions</w:t>
            </w:r>
          </w:p>
        </w:tc>
        <w:tc>
          <w:tcPr>
            <w:tcW w:w="3577" w:type="pct"/>
          </w:tcPr>
          <w:p w14:paraId="29FC9C1C" w14:textId="77777777" w:rsidR="00EA339D" w:rsidRPr="00EA339D" w:rsidRDefault="00EA339D" w:rsidP="00EA339D">
            <w:pPr>
              <w:spacing w:before="60" w:after="80"/>
              <w:rPr>
                <w:b/>
              </w:rPr>
            </w:pPr>
            <w:r w:rsidRPr="00EA339D">
              <w:rPr>
                <w:b/>
              </w:rPr>
              <w:t>What to consider</w:t>
            </w:r>
          </w:p>
        </w:tc>
      </w:tr>
      <w:tr w:rsidR="00EA339D" w:rsidRPr="00EA339D" w14:paraId="5F10EA06" w14:textId="77777777" w:rsidTr="00EA339D">
        <w:trPr>
          <w:trHeight w:val="20"/>
        </w:trPr>
        <w:tc>
          <w:tcPr>
            <w:tcW w:w="1423" w:type="pct"/>
          </w:tcPr>
          <w:p w14:paraId="503057CA" w14:textId="77777777" w:rsidR="00EA339D" w:rsidRPr="00EA339D" w:rsidRDefault="00EA339D" w:rsidP="00EA339D">
            <w:pPr>
              <w:spacing w:before="60" w:after="80"/>
              <w:rPr>
                <w:i/>
              </w:rPr>
            </w:pPr>
            <w:r w:rsidRPr="00EA339D">
              <w:rPr>
                <w:i/>
              </w:rPr>
              <w:t>Who will collect data?</w:t>
            </w:r>
          </w:p>
        </w:tc>
        <w:tc>
          <w:tcPr>
            <w:tcW w:w="3577" w:type="pct"/>
          </w:tcPr>
          <w:p w14:paraId="69A4CB14" w14:textId="77777777" w:rsidR="00EA339D" w:rsidRPr="00EA339D" w:rsidRDefault="00EA339D" w:rsidP="00EA339D">
            <w:pPr>
              <w:spacing w:before="60" w:after="80"/>
            </w:pPr>
            <w:r w:rsidRPr="00EA339D">
              <w:t xml:space="preserve">Someone needs to do it, and they need to know it’s them (or when it’s them) </w:t>
            </w:r>
          </w:p>
          <w:p w14:paraId="720FB147" w14:textId="33709831" w:rsidR="00EA339D" w:rsidRPr="00EA339D" w:rsidRDefault="00EA339D" w:rsidP="00EA339D">
            <w:pPr>
              <w:spacing w:before="60" w:after="80"/>
            </w:pPr>
            <w:r w:rsidRPr="00EA339D">
              <w:t xml:space="preserve">Good if it’s the people who are </w:t>
            </w:r>
            <w:r w:rsidRPr="00EA339D">
              <w:t>delivering</w:t>
            </w:r>
            <w:r w:rsidRPr="00EA339D">
              <w:t xml:space="preserve"> the care but recognise the opportunity costs</w:t>
            </w:r>
          </w:p>
        </w:tc>
      </w:tr>
      <w:tr w:rsidR="00EA339D" w:rsidRPr="00EA339D" w14:paraId="33AA0AF9" w14:textId="77777777" w:rsidTr="00EA339D">
        <w:trPr>
          <w:trHeight w:val="20"/>
        </w:trPr>
        <w:tc>
          <w:tcPr>
            <w:tcW w:w="1423" w:type="pct"/>
          </w:tcPr>
          <w:p w14:paraId="26EEE47D" w14:textId="77777777" w:rsidR="00EA339D" w:rsidRPr="00EA339D" w:rsidRDefault="00EA339D" w:rsidP="00EA339D">
            <w:pPr>
              <w:spacing w:before="60" w:after="80"/>
              <w:rPr>
                <w:i/>
              </w:rPr>
            </w:pPr>
            <w:r w:rsidRPr="00EA339D">
              <w:rPr>
                <w:i/>
              </w:rPr>
              <w:t>What data will they collect?</w:t>
            </w:r>
          </w:p>
          <w:p w14:paraId="35C05000" w14:textId="77777777" w:rsidR="00EA339D" w:rsidRPr="00EA339D" w:rsidRDefault="00EA339D" w:rsidP="00EA339D">
            <w:pPr>
              <w:spacing w:before="60" w:after="80"/>
              <w:rPr>
                <w:i/>
              </w:rPr>
            </w:pPr>
            <w:r w:rsidRPr="00EA339D">
              <w:rPr>
                <w:i/>
              </w:rPr>
              <w:t xml:space="preserve">Are these data </w:t>
            </w:r>
            <w:r w:rsidRPr="00EA339D">
              <w:rPr>
                <w:i/>
                <w:u w:val="single"/>
              </w:rPr>
              <w:t>attributes</w:t>
            </w:r>
            <w:r w:rsidRPr="00EA339D">
              <w:rPr>
                <w:i/>
              </w:rPr>
              <w:t xml:space="preserve"> (yes/no, categories) or </w:t>
            </w:r>
            <w:r w:rsidRPr="00EA339D">
              <w:rPr>
                <w:i/>
                <w:u w:val="single"/>
              </w:rPr>
              <w:t>variables</w:t>
            </w:r>
            <w:r w:rsidRPr="00EA339D">
              <w:rPr>
                <w:i/>
              </w:rPr>
              <w:t>? (measured numerical data)</w:t>
            </w:r>
          </w:p>
        </w:tc>
        <w:tc>
          <w:tcPr>
            <w:tcW w:w="3577" w:type="pct"/>
          </w:tcPr>
          <w:p w14:paraId="2DC9D982" w14:textId="77777777" w:rsidR="00EA339D" w:rsidRPr="00EA339D" w:rsidRDefault="00EA339D" w:rsidP="00EA339D">
            <w:pPr>
              <w:spacing w:before="60" w:after="80"/>
            </w:pPr>
            <w:r w:rsidRPr="00EA339D">
              <w:t>Need clarity on what is needed (</w:t>
            </w:r>
            <w:r w:rsidRPr="00EA339D">
              <w:rPr>
                <w:b/>
              </w:rPr>
              <w:t>operational definitions</w:t>
            </w:r>
            <w:r w:rsidRPr="00EA339D">
              <w:t xml:space="preserve"> need to be available and understood)</w:t>
            </w:r>
          </w:p>
        </w:tc>
      </w:tr>
      <w:tr w:rsidR="00EA339D" w:rsidRPr="00EA339D" w14:paraId="68AA51C8" w14:textId="77777777" w:rsidTr="00EA339D">
        <w:trPr>
          <w:trHeight w:val="20"/>
        </w:trPr>
        <w:tc>
          <w:tcPr>
            <w:tcW w:w="1423" w:type="pct"/>
          </w:tcPr>
          <w:p w14:paraId="1D73B585" w14:textId="77777777" w:rsidR="00EA339D" w:rsidRPr="00EA339D" w:rsidRDefault="00EA339D" w:rsidP="00EA339D">
            <w:pPr>
              <w:spacing w:before="60" w:after="80"/>
              <w:rPr>
                <w:i/>
              </w:rPr>
            </w:pPr>
            <w:r w:rsidRPr="00EA339D">
              <w:rPr>
                <w:i/>
              </w:rPr>
              <w:t>Where will they collect the data?</w:t>
            </w:r>
          </w:p>
        </w:tc>
        <w:tc>
          <w:tcPr>
            <w:tcW w:w="3577" w:type="pct"/>
          </w:tcPr>
          <w:p w14:paraId="7B077898" w14:textId="77777777" w:rsidR="00EA339D" w:rsidRPr="00EA339D" w:rsidRDefault="00EA339D" w:rsidP="00EA339D">
            <w:pPr>
              <w:spacing w:before="60" w:after="80"/>
            </w:pPr>
            <w:r w:rsidRPr="00EA339D">
              <w:t>Need to know where in process data will be gathered and in which locations</w:t>
            </w:r>
          </w:p>
        </w:tc>
      </w:tr>
      <w:tr w:rsidR="00EA339D" w:rsidRPr="00EA339D" w14:paraId="4816DDB2" w14:textId="77777777" w:rsidTr="00EA339D">
        <w:trPr>
          <w:trHeight w:val="20"/>
        </w:trPr>
        <w:tc>
          <w:tcPr>
            <w:tcW w:w="1423" w:type="pct"/>
          </w:tcPr>
          <w:p w14:paraId="69105B84" w14:textId="77777777" w:rsidR="00EA339D" w:rsidRPr="00EA339D" w:rsidRDefault="00EA339D" w:rsidP="00EA339D">
            <w:pPr>
              <w:spacing w:before="60" w:after="80"/>
              <w:rPr>
                <w:i/>
              </w:rPr>
            </w:pPr>
            <w:r w:rsidRPr="00EA339D">
              <w:rPr>
                <w:i/>
              </w:rPr>
              <w:t>When will they collect the data?</w:t>
            </w:r>
          </w:p>
        </w:tc>
        <w:tc>
          <w:tcPr>
            <w:tcW w:w="3577" w:type="pct"/>
          </w:tcPr>
          <w:p w14:paraId="3393CC71" w14:textId="77777777" w:rsidR="00EA339D" w:rsidRPr="00EA339D" w:rsidRDefault="00EA339D" w:rsidP="00EA339D">
            <w:pPr>
              <w:spacing w:before="60" w:after="80"/>
            </w:pPr>
            <w:r w:rsidRPr="00EA339D">
              <w:t>Need to agree frequency of data collection. This depends on process throughput and cycle time. In general there needs to be enough data to reduce random variation but frequent enough time points to be able to assess quickly whether changes are in fact improvements</w:t>
            </w:r>
          </w:p>
        </w:tc>
      </w:tr>
      <w:tr w:rsidR="00EA339D" w:rsidRPr="00EA339D" w14:paraId="234C256B" w14:textId="77777777" w:rsidTr="00EA339D">
        <w:trPr>
          <w:trHeight w:val="20"/>
        </w:trPr>
        <w:tc>
          <w:tcPr>
            <w:tcW w:w="1423" w:type="pct"/>
          </w:tcPr>
          <w:p w14:paraId="3043DCEB" w14:textId="77777777" w:rsidR="00EA339D" w:rsidRPr="00EA339D" w:rsidRDefault="00EA339D" w:rsidP="00EA339D">
            <w:pPr>
              <w:spacing w:before="60" w:after="80"/>
              <w:rPr>
                <w:i/>
              </w:rPr>
            </w:pPr>
            <w:r w:rsidRPr="00EA339D">
              <w:rPr>
                <w:i/>
              </w:rPr>
              <w:t>How will the data be recorded?</w:t>
            </w:r>
          </w:p>
          <w:p w14:paraId="367EE263" w14:textId="77777777" w:rsidR="00EA339D" w:rsidRPr="00EA339D" w:rsidRDefault="00EA339D" w:rsidP="00EA339D">
            <w:pPr>
              <w:spacing w:before="60" w:after="80"/>
              <w:rPr>
                <w:i/>
              </w:rPr>
            </w:pPr>
            <w:r w:rsidRPr="00EA339D">
              <w:rPr>
                <w:i/>
              </w:rPr>
              <w:t>Is there an existing source?</w:t>
            </w:r>
          </w:p>
        </w:tc>
        <w:tc>
          <w:tcPr>
            <w:tcW w:w="3577" w:type="pct"/>
          </w:tcPr>
          <w:p w14:paraId="3CBFC097" w14:textId="07EE5EFA" w:rsidR="00EA339D" w:rsidRPr="00EA339D" w:rsidRDefault="00EA339D" w:rsidP="00EA339D">
            <w:pPr>
              <w:spacing w:before="60" w:after="80"/>
            </w:pPr>
            <w:r w:rsidRPr="00EA339D">
              <w:t xml:space="preserve">Sometimes existing information systems can be adapted. Don’t wait for this to pilot measurement - paper and pencil are </w:t>
            </w:r>
            <w:r w:rsidRPr="00EA339D">
              <w:t>powerful</w:t>
            </w:r>
            <w:r w:rsidRPr="00EA339D">
              <w:t xml:space="preserve"> tools at early stages.</w:t>
            </w:r>
          </w:p>
        </w:tc>
      </w:tr>
      <w:tr w:rsidR="00EA339D" w:rsidRPr="00EA339D" w14:paraId="4B92CA5D" w14:textId="77777777" w:rsidTr="00EA339D">
        <w:trPr>
          <w:trHeight w:val="20"/>
        </w:trPr>
        <w:tc>
          <w:tcPr>
            <w:tcW w:w="1423" w:type="pct"/>
          </w:tcPr>
          <w:p w14:paraId="3B443511" w14:textId="6624C751" w:rsidR="00EA339D" w:rsidRPr="00EA339D" w:rsidRDefault="00EA339D" w:rsidP="00EA339D">
            <w:pPr>
              <w:spacing w:before="60" w:after="80"/>
            </w:pPr>
            <w:r w:rsidRPr="00EA339D">
              <w:rPr>
                <w:i/>
              </w:rPr>
              <w:t xml:space="preserve">Will we count every event or take a sample? If </w:t>
            </w:r>
            <w:r w:rsidRPr="00EA339D">
              <w:rPr>
                <w:i/>
              </w:rPr>
              <w:t>sampling,</w:t>
            </w:r>
            <w:r w:rsidRPr="00EA339D">
              <w:rPr>
                <w:i/>
              </w:rPr>
              <w:t xml:space="preserve"> how will we choose the sample?</w:t>
            </w:r>
          </w:p>
        </w:tc>
        <w:tc>
          <w:tcPr>
            <w:tcW w:w="3577" w:type="pct"/>
          </w:tcPr>
          <w:p w14:paraId="42B493AF" w14:textId="77777777" w:rsidR="00EA339D" w:rsidRPr="00EA339D" w:rsidRDefault="00EA339D" w:rsidP="00EA339D">
            <w:pPr>
              <w:spacing w:before="60" w:after="80"/>
            </w:pPr>
            <w:r w:rsidRPr="00EA339D">
              <w:t>For improvement we only need limited (just-enough) data so frequent sampling is often useful</w:t>
            </w:r>
          </w:p>
          <w:p w14:paraId="2492777E" w14:textId="77777777" w:rsidR="00EA339D" w:rsidRPr="00EA339D" w:rsidRDefault="00EA339D" w:rsidP="00EA339D">
            <w:pPr>
              <w:spacing w:before="60" w:after="80"/>
            </w:pPr>
            <w:r w:rsidRPr="00EA339D">
              <w:t xml:space="preserve">Need to agree a sampling methodology (if appropriate)  </w:t>
            </w:r>
          </w:p>
          <w:p w14:paraId="21FEEB3A" w14:textId="77777777" w:rsidR="00EA339D" w:rsidRPr="00EA339D" w:rsidRDefault="00EA339D" w:rsidP="00EA339D">
            <w:pPr>
              <w:spacing w:before="60" w:after="80"/>
            </w:pPr>
            <w:r w:rsidRPr="00EA339D">
              <w:t>Judgement sampling sometimes sufficient but random sampling sometimes required</w:t>
            </w:r>
          </w:p>
        </w:tc>
      </w:tr>
      <w:tr w:rsidR="00EA339D" w:rsidRPr="00EA339D" w14:paraId="127FD694" w14:textId="77777777" w:rsidTr="00EA339D">
        <w:trPr>
          <w:trHeight w:val="20"/>
        </w:trPr>
        <w:tc>
          <w:tcPr>
            <w:tcW w:w="1423" w:type="pct"/>
          </w:tcPr>
          <w:p w14:paraId="596A37C3" w14:textId="77777777" w:rsidR="00EA339D" w:rsidRPr="00EA339D" w:rsidRDefault="00EA339D" w:rsidP="00EA339D">
            <w:pPr>
              <w:spacing w:before="60" w:after="80"/>
              <w:rPr>
                <w:i/>
              </w:rPr>
            </w:pPr>
            <w:r w:rsidRPr="00EA339D">
              <w:rPr>
                <w:i/>
              </w:rPr>
              <w:t>Are there obvious stratifiers?</w:t>
            </w:r>
          </w:p>
        </w:tc>
        <w:tc>
          <w:tcPr>
            <w:tcW w:w="3577" w:type="pct"/>
          </w:tcPr>
          <w:p w14:paraId="5AEA15D8" w14:textId="77777777" w:rsidR="00EA339D" w:rsidRPr="00EA339D" w:rsidRDefault="00EA339D" w:rsidP="00EA339D">
            <w:pPr>
              <w:spacing w:before="60" w:after="80"/>
            </w:pPr>
            <w:r w:rsidRPr="00EA339D">
              <w:t xml:space="preserve">Stratifiers are subdivisions of data that reflect known differences in the process (for example by diagnostic group, day v night shift, week-day care and weekend care?)  </w:t>
            </w:r>
          </w:p>
          <w:p w14:paraId="6154EFC9" w14:textId="77777777" w:rsidR="00EA339D" w:rsidRPr="00EA339D" w:rsidRDefault="00EA339D" w:rsidP="00EA339D">
            <w:pPr>
              <w:spacing w:before="60" w:after="80"/>
            </w:pPr>
            <w:r w:rsidRPr="00EA339D">
              <w:t>Use subject matter expertise to identify known differences in processes of care.</w:t>
            </w:r>
          </w:p>
        </w:tc>
      </w:tr>
      <w:tr w:rsidR="00EA339D" w:rsidRPr="00EA339D" w14:paraId="37E4E3E5" w14:textId="77777777" w:rsidTr="00EA339D">
        <w:trPr>
          <w:trHeight w:val="20"/>
        </w:trPr>
        <w:tc>
          <w:tcPr>
            <w:tcW w:w="1423" w:type="pct"/>
          </w:tcPr>
          <w:p w14:paraId="4D57961A" w14:textId="79FCCBE1" w:rsidR="00EA339D" w:rsidRPr="00EA339D" w:rsidRDefault="00EA339D" w:rsidP="00EA339D">
            <w:pPr>
              <w:spacing w:before="60" w:after="80"/>
              <w:rPr>
                <w:i/>
              </w:rPr>
            </w:pPr>
            <w:r w:rsidRPr="00EA339D">
              <w:rPr>
                <w:i/>
              </w:rPr>
              <w:t>What analytical tools do we plan to use</w:t>
            </w:r>
            <w:r w:rsidRPr="00EA339D">
              <w:rPr>
                <w:i/>
              </w:rPr>
              <w:t xml:space="preserve">? </w:t>
            </w:r>
          </w:p>
        </w:tc>
        <w:tc>
          <w:tcPr>
            <w:tcW w:w="3577" w:type="pct"/>
          </w:tcPr>
          <w:p w14:paraId="34262EF9" w14:textId="5CCDC556" w:rsidR="00EA339D" w:rsidRPr="00EA339D" w:rsidRDefault="00EA339D" w:rsidP="00EA339D">
            <w:pPr>
              <w:spacing w:before="60" w:after="80"/>
            </w:pPr>
            <w:r w:rsidRPr="00EA339D">
              <w:t>Need to understand how the data will be analysed and presented so we can see if changes are improvements</w:t>
            </w:r>
            <w:r w:rsidRPr="00EA339D">
              <w:t xml:space="preserve">. </w:t>
            </w:r>
            <w:r w:rsidRPr="00EA339D">
              <w:t>What statistics (e.g. median, mean, range, standard deviation) will we use?</w:t>
            </w:r>
          </w:p>
        </w:tc>
      </w:tr>
      <w:tr w:rsidR="00EA339D" w:rsidRPr="00EA339D" w14:paraId="03CBF6E1" w14:textId="77777777" w:rsidTr="00EA339D">
        <w:trPr>
          <w:trHeight w:val="20"/>
        </w:trPr>
        <w:tc>
          <w:tcPr>
            <w:tcW w:w="1423" w:type="pct"/>
          </w:tcPr>
          <w:p w14:paraId="63078F12" w14:textId="77777777" w:rsidR="00EA339D" w:rsidRPr="00EA339D" w:rsidRDefault="00EA339D" w:rsidP="00EA339D">
            <w:pPr>
              <w:spacing w:before="60" w:after="80"/>
              <w:rPr>
                <w:i/>
              </w:rPr>
            </w:pPr>
            <w:r w:rsidRPr="00EA339D">
              <w:rPr>
                <w:i/>
              </w:rPr>
              <w:t>How will data be presented? – type of chart or table</w:t>
            </w:r>
          </w:p>
        </w:tc>
        <w:tc>
          <w:tcPr>
            <w:tcW w:w="3577" w:type="pct"/>
          </w:tcPr>
          <w:p w14:paraId="34089F4C" w14:textId="77777777" w:rsidR="00EA339D" w:rsidRPr="00EA339D" w:rsidRDefault="00EA339D" w:rsidP="00EA339D">
            <w:pPr>
              <w:spacing w:before="60" w:after="80"/>
            </w:pPr>
            <w:r w:rsidRPr="00EA339D">
              <w:t>What tables and graphical tools: histogram, Pareto chart, line graph (run chart, control chart) will be used</w:t>
            </w:r>
          </w:p>
          <w:p w14:paraId="49D406D1" w14:textId="77777777" w:rsidR="00EA339D" w:rsidRPr="00EA339D" w:rsidRDefault="00EA339D" w:rsidP="00EA339D">
            <w:pPr>
              <w:numPr>
                <w:ilvl w:val="0"/>
                <w:numId w:val="23"/>
              </w:numPr>
              <w:spacing w:before="60" w:after="80"/>
            </w:pPr>
            <w:r w:rsidRPr="00EA339D">
              <w:t>Descriptive (enumerative) statistics –line and column charts</w:t>
            </w:r>
          </w:p>
          <w:p w14:paraId="66166274" w14:textId="77777777" w:rsidR="00EA339D" w:rsidRPr="00EA339D" w:rsidRDefault="00EA339D" w:rsidP="00EA339D">
            <w:pPr>
              <w:numPr>
                <w:ilvl w:val="0"/>
                <w:numId w:val="23"/>
              </w:numPr>
              <w:spacing w:before="60" w:after="80"/>
            </w:pPr>
            <w:r w:rsidRPr="00EA339D">
              <w:t>Analytical (predictive) statistics – run and control charts</w:t>
            </w:r>
          </w:p>
        </w:tc>
      </w:tr>
      <w:tr w:rsidR="00EA339D" w:rsidRPr="00EA339D" w14:paraId="72130A84" w14:textId="77777777" w:rsidTr="00EA339D">
        <w:trPr>
          <w:trHeight w:val="20"/>
        </w:trPr>
        <w:tc>
          <w:tcPr>
            <w:tcW w:w="1423" w:type="pct"/>
          </w:tcPr>
          <w:p w14:paraId="42CAB715" w14:textId="77777777" w:rsidR="00EA339D" w:rsidRPr="00EA339D" w:rsidRDefault="00EA339D" w:rsidP="00EA339D">
            <w:pPr>
              <w:spacing w:before="60" w:after="80"/>
              <w:rPr>
                <w:i/>
              </w:rPr>
            </w:pPr>
            <w:r w:rsidRPr="00EA339D">
              <w:rPr>
                <w:i/>
              </w:rPr>
              <w:t>Who will do analyses and create charts?</w:t>
            </w:r>
          </w:p>
        </w:tc>
        <w:tc>
          <w:tcPr>
            <w:tcW w:w="3577" w:type="pct"/>
          </w:tcPr>
          <w:p w14:paraId="75DE73F2" w14:textId="77777777" w:rsidR="00EA339D" w:rsidRPr="00EA339D" w:rsidRDefault="00EA339D" w:rsidP="00EA339D">
            <w:pPr>
              <w:spacing w:before="60" w:after="80"/>
            </w:pPr>
            <w:r w:rsidRPr="00EA339D">
              <w:t>Someone needs to do it, and they need to know it’s them. Is it same person for both analysis and chart creation?</w:t>
            </w:r>
          </w:p>
        </w:tc>
      </w:tr>
      <w:tr w:rsidR="00EA339D" w:rsidRPr="00EA339D" w14:paraId="6AA57354" w14:textId="77777777" w:rsidTr="00EA339D">
        <w:trPr>
          <w:trHeight w:val="20"/>
        </w:trPr>
        <w:tc>
          <w:tcPr>
            <w:tcW w:w="1423" w:type="pct"/>
          </w:tcPr>
          <w:p w14:paraId="5F8750AE" w14:textId="77777777" w:rsidR="00EA339D" w:rsidRPr="00EA339D" w:rsidRDefault="00EA339D" w:rsidP="00EA339D">
            <w:pPr>
              <w:spacing w:before="60" w:after="80"/>
              <w:rPr>
                <w:i/>
              </w:rPr>
            </w:pPr>
            <w:r w:rsidRPr="00EA339D">
              <w:rPr>
                <w:i/>
              </w:rPr>
              <w:t>Who (or which group) will receive and review the results?</w:t>
            </w:r>
          </w:p>
          <w:p w14:paraId="652EFE3F" w14:textId="77777777" w:rsidR="00EA339D" w:rsidRPr="00EA339D" w:rsidRDefault="00EA339D" w:rsidP="00EA339D">
            <w:pPr>
              <w:spacing w:before="60" w:after="80"/>
            </w:pPr>
            <w:r w:rsidRPr="00EA339D">
              <w:rPr>
                <w:i/>
              </w:rPr>
              <w:t>How often?</w:t>
            </w:r>
          </w:p>
        </w:tc>
        <w:tc>
          <w:tcPr>
            <w:tcW w:w="3577" w:type="pct"/>
          </w:tcPr>
          <w:p w14:paraId="56DCAB53" w14:textId="1977AB6D" w:rsidR="00EA339D" w:rsidRPr="00EA339D" w:rsidRDefault="00EA339D" w:rsidP="00EA339D">
            <w:pPr>
              <w:spacing w:before="60" w:after="80"/>
            </w:pPr>
            <w:r w:rsidRPr="00EA339D">
              <w:t xml:space="preserve">Important that someone is reviewing outputs and able to </w:t>
            </w:r>
            <w:r w:rsidRPr="00EA339D">
              <w:t>act</w:t>
            </w:r>
            <w:r w:rsidRPr="00EA339D">
              <w:t xml:space="preserve"> on them</w:t>
            </w:r>
          </w:p>
        </w:tc>
      </w:tr>
    </w:tbl>
    <w:p w14:paraId="5749C123" w14:textId="682A0E27" w:rsidR="00E039A9" w:rsidRPr="00EA339D" w:rsidRDefault="00EA339D" w:rsidP="00EA339D">
      <w:pPr>
        <w:spacing w:before="120" w:after="160"/>
        <w:rPr>
          <w:bCs/>
          <w:i/>
          <w:iCs/>
        </w:rPr>
      </w:pPr>
      <w:r w:rsidRPr="00EA339D">
        <w:rPr>
          <w:bCs/>
          <w:i/>
          <w:iCs/>
        </w:rPr>
        <w:t>(Based on p103-p107 of Lloyd, R. Quality Health Care: a guide to developing and using indicators. Jones &amp; Bartlett 2004)</w:t>
      </w:r>
    </w:p>
    <w:sectPr w:rsidR="00E039A9" w:rsidRPr="00EA339D" w:rsidSect="00970252">
      <w:footerReference w:type="default" r:id="rId7"/>
      <w:headerReference w:type="first" r:id="rId8"/>
      <w:footerReference w:type="first" r:id="rId9"/>
      <w:pgSz w:w="11900" w:h="16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61D5" w14:textId="77777777" w:rsidR="00970252" w:rsidRDefault="00970252" w:rsidP="001B3DD8">
      <w:pPr>
        <w:spacing w:after="0"/>
      </w:pPr>
      <w:r>
        <w:separator/>
      </w:r>
    </w:p>
  </w:endnote>
  <w:endnote w:type="continuationSeparator" w:id="0">
    <w:p w14:paraId="4C4DB2BF" w14:textId="77777777" w:rsidR="00970252" w:rsidRDefault="00970252" w:rsidP="001B3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590194"/>
      <w:docPartObj>
        <w:docPartGallery w:val="Page Numbers (Bottom of Page)"/>
        <w:docPartUnique/>
      </w:docPartObj>
    </w:sdtPr>
    <w:sdtContent>
      <w:p w14:paraId="1C52B8C1" w14:textId="77777777" w:rsidR="008D53CB" w:rsidRDefault="008D53CB" w:rsidP="008D53C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1637075"/>
      <w:docPartObj>
        <w:docPartGallery w:val="Page Numbers (Bottom of Page)"/>
        <w:docPartUnique/>
      </w:docPartObj>
    </w:sdtPr>
    <w:sdtContent>
      <w:p w14:paraId="2EFEFE32" w14:textId="77777777" w:rsidR="008D53CB" w:rsidRPr="001B5C32" w:rsidRDefault="001B5C32" w:rsidP="001B5C32">
        <w:pPr>
          <w:rPr>
            <w:rFonts w:cs="Arial"/>
            <w:noProof/>
            <w:color w:val="000000"/>
            <w:sz w:val="18"/>
            <w:szCs w:val="18"/>
          </w:rPr>
        </w:pPr>
        <w:r w:rsidRPr="000A4E11">
          <w:rPr>
            <w:rFonts w:cs="Arial"/>
            <w:noProof/>
            <w:color w:val="000000"/>
            <w:sz w:val="18"/>
            <w:szCs w:val="18"/>
          </w:rPr>
          <w:t xml:space="preserve">Explore more of our our free online resources on our Academy website </w:t>
        </w:r>
        <w:hyperlink r:id="rId1" w:history="1">
          <w:r>
            <w:rPr>
              <w:rStyle w:val="Hyperlink"/>
              <w:rFonts w:cs="Arial"/>
              <w:noProof/>
              <w:sz w:val="18"/>
              <w:szCs w:val="18"/>
            </w:rPr>
            <w:t>http://www.healthinnowest.net/academy</w:t>
          </w:r>
        </w:hyperlink>
        <w:r w:rsidRPr="000A4E11">
          <w:rPr>
            <w:rFonts w:cs="Arial"/>
            <w:noProof/>
            <w:color w:val="000000"/>
            <w:sz w:val="18"/>
            <w:szCs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D7EF" w14:textId="77777777" w:rsidR="00970252" w:rsidRDefault="00970252" w:rsidP="001B3DD8">
      <w:pPr>
        <w:spacing w:after="0"/>
      </w:pPr>
      <w:r>
        <w:separator/>
      </w:r>
    </w:p>
  </w:footnote>
  <w:footnote w:type="continuationSeparator" w:id="0">
    <w:p w14:paraId="27D20812" w14:textId="77777777" w:rsidR="00970252" w:rsidRDefault="00970252" w:rsidP="001B3D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B4C5" w14:textId="77777777" w:rsidR="001B3DD8" w:rsidRDefault="001B5C32" w:rsidP="001B3DD8">
    <w:pPr>
      <w:pStyle w:val="Header"/>
      <w:jc w:val="right"/>
    </w:pPr>
    <w:r>
      <w:rPr>
        <w:noProof/>
      </w:rPr>
      <w:drawing>
        <wp:inline distT="0" distB="0" distL="0" distR="0" wp14:anchorId="4F085D57" wp14:editId="0EF1C21A">
          <wp:extent cx="1631949" cy="627429"/>
          <wp:effectExtent l="0" t="0" r="0" b="0"/>
          <wp:docPr id="223264937" name="Picture 223264937"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7769" cy="629667"/>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8C7"/>
    <w:multiLevelType w:val="hybridMultilevel"/>
    <w:tmpl w:val="2A6E3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90A22"/>
    <w:multiLevelType w:val="hybridMultilevel"/>
    <w:tmpl w:val="BF5E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0B91"/>
    <w:multiLevelType w:val="hybridMultilevel"/>
    <w:tmpl w:val="E96A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7283"/>
    <w:multiLevelType w:val="hybridMultilevel"/>
    <w:tmpl w:val="35D825A8"/>
    <w:lvl w:ilvl="0" w:tplc="25CA40B6">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3A57D5"/>
    <w:multiLevelType w:val="hybridMultilevel"/>
    <w:tmpl w:val="F7484130"/>
    <w:lvl w:ilvl="0" w:tplc="5298ED3A">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E67E3F"/>
    <w:multiLevelType w:val="hybridMultilevel"/>
    <w:tmpl w:val="318652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E96C9B"/>
    <w:multiLevelType w:val="hybridMultilevel"/>
    <w:tmpl w:val="8C94A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32FA8"/>
    <w:multiLevelType w:val="hybridMultilevel"/>
    <w:tmpl w:val="76923BD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7F5194"/>
    <w:multiLevelType w:val="hybridMultilevel"/>
    <w:tmpl w:val="CC6A8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05EEE"/>
    <w:multiLevelType w:val="hybridMultilevel"/>
    <w:tmpl w:val="5C5E0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9088A"/>
    <w:multiLevelType w:val="hybridMultilevel"/>
    <w:tmpl w:val="33C43C0A"/>
    <w:lvl w:ilvl="0" w:tplc="08090001">
      <w:start w:val="1"/>
      <w:numFmt w:val="bullet"/>
      <w:lvlText w:val=""/>
      <w:lvlJc w:val="left"/>
      <w:pPr>
        <w:ind w:left="720" w:hanging="360"/>
      </w:pPr>
      <w:rPr>
        <w:rFonts w:ascii="Symbol" w:hAnsi="Symbol" w:hint="default"/>
      </w:rPr>
    </w:lvl>
    <w:lvl w:ilvl="1" w:tplc="C22EDB64">
      <w:numFmt w:val="bullet"/>
      <w:lvlText w:val="•"/>
      <w:lvlJc w:val="left"/>
      <w:pPr>
        <w:ind w:left="1800" w:hanging="720"/>
      </w:pPr>
      <w:rPr>
        <w:rFonts w:ascii="Calibri" w:eastAsia="Calibri" w:hAnsi="Calibri" w:cs="Arial" w:hint="default"/>
        <w:b w:val="0"/>
        <w:sz w:val="4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254B8"/>
    <w:multiLevelType w:val="hybridMultilevel"/>
    <w:tmpl w:val="A90E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F51A7"/>
    <w:multiLevelType w:val="hybridMultilevel"/>
    <w:tmpl w:val="7890A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65738DE"/>
    <w:multiLevelType w:val="hybridMultilevel"/>
    <w:tmpl w:val="69961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7175CD"/>
    <w:multiLevelType w:val="hybridMultilevel"/>
    <w:tmpl w:val="0CEE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47176"/>
    <w:multiLevelType w:val="hybridMultilevel"/>
    <w:tmpl w:val="0BD4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B50228"/>
    <w:multiLevelType w:val="hybridMultilevel"/>
    <w:tmpl w:val="F2264D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3067CC"/>
    <w:multiLevelType w:val="hybridMultilevel"/>
    <w:tmpl w:val="578E4FA8"/>
    <w:lvl w:ilvl="0" w:tplc="5134A23A">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D25426"/>
    <w:multiLevelType w:val="hybridMultilevel"/>
    <w:tmpl w:val="B7724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62146F"/>
    <w:multiLevelType w:val="hybridMultilevel"/>
    <w:tmpl w:val="18C80C8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8986634"/>
    <w:multiLevelType w:val="hybridMultilevel"/>
    <w:tmpl w:val="8B1A0BCE"/>
    <w:lvl w:ilvl="0" w:tplc="5C9C571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BE235B"/>
    <w:multiLevelType w:val="hybridMultilevel"/>
    <w:tmpl w:val="D8DAE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A4CD3"/>
    <w:multiLevelType w:val="hybridMultilevel"/>
    <w:tmpl w:val="F5E4E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0212976">
    <w:abstractNumId w:val="13"/>
  </w:num>
  <w:num w:numId="2" w16cid:durableId="1679960603">
    <w:abstractNumId w:val="4"/>
  </w:num>
  <w:num w:numId="3" w16cid:durableId="274606385">
    <w:abstractNumId w:val="15"/>
  </w:num>
  <w:num w:numId="4" w16cid:durableId="1609583571">
    <w:abstractNumId w:val="6"/>
  </w:num>
  <w:num w:numId="5" w16cid:durableId="876166421">
    <w:abstractNumId w:val="0"/>
  </w:num>
  <w:num w:numId="6" w16cid:durableId="130446615">
    <w:abstractNumId w:val="14"/>
  </w:num>
  <w:num w:numId="7" w16cid:durableId="1121149946">
    <w:abstractNumId w:val="10"/>
  </w:num>
  <w:num w:numId="8" w16cid:durableId="911308804">
    <w:abstractNumId w:val="1"/>
  </w:num>
  <w:num w:numId="9" w16cid:durableId="733819544">
    <w:abstractNumId w:val="8"/>
  </w:num>
  <w:num w:numId="10" w16cid:durableId="956911417">
    <w:abstractNumId w:val="5"/>
  </w:num>
  <w:num w:numId="11" w16cid:durableId="1197548772">
    <w:abstractNumId w:val="7"/>
  </w:num>
  <w:num w:numId="12" w16cid:durableId="1265765465">
    <w:abstractNumId w:val="17"/>
  </w:num>
  <w:num w:numId="13" w16cid:durableId="953946698">
    <w:abstractNumId w:val="16"/>
  </w:num>
  <w:num w:numId="14" w16cid:durableId="701368066">
    <w:abstractNumId w:val="19"/>
  </w:num>
  <w:num w:numId="15" w16cid:durableId="1323779378">
    <w:abstractNumId w:val="3"/>
  </w:num>
  <w:num w:numId="16" w16cid:durableId="1041977750">
    <w:abstractNumId w:val="20"/>
  </w:num>
  <w:num w:numId="17" w16cid:durableId="1888567234">
    <w:abstractNumId w:val="18"/>
  </w:num>
  <w:num w:numId="18" w16cid:durableId="2097163624">
    <w:abstractNumId w:val="2"/>
  </w:num>
  <w:num w:numId="19" w16cid:durableId="1454907794">
    <w:abstractNumId w:val="21"/>
  </w:num>
  <w:num w:numId="20" w16cid:durableId="2141458124">
    <w:abstractNumId w:val="22"/>
  </w:num>
  <w:num w:numId="21" w16cid:durableId="2002393260">
    <w:abstractNumId w:val="9"/>
  </w:num>
  <w:num w:numId="22" w16cid:durableId="1992053698">
    <w:abstractNumId w:val="12"/>
  </w:num>
  <w:num w:numId="23" w16cid:durableId="5081006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9D"/>
    <w:rsid w:val="001729FB"/>
    <w:rsid w:val="00183B58"/>
    <w:rsid w:val="001B3DD8"/>
    <w:rsid w:val="001B5C32"/>
    <w:rsid w:val="001D45FA"/>
    <w:rsid w:val="0021136D"/>
    <w:rsid w:val="00225982"/>
    <w:rsid w:val="002969DD"/>
    <w:rsid w:val="00301835"/>
    <w:rsid w:val="0034111D"/>
    <w:rsid w:val="003A7E5F"/>
    <w:rsid w:val="003B071D"/>
    <w:rsid w:val="00427E0F"/>
    <w:rsid w:val="0048670A"/>
    <w:rsid w:val="004B4D2D"/>
    <w:rsid w:val="005E5BA8"/>
    <w:rsid w:val="0063509F"/>
    <w:rsid w:val="008D53CB"/>
    <w:rsid w:val="00970252"/>
    <w:rsid w:val="0098025E"/>
    <w:rsid w:val="00A32B1C"/>
    <w:rsid w:val="00A50BF0"/>
    <w:rsid w:val="00B61992"/>
    <w:rsid w:val="00BB4FE0"/>
    <w:rsid w:val="00C62802"/>
    <w:rsid w:val="00CD612E"/>
    <w:rsid w:val="00CD79E1"/>
    <w:rsid w:val="00DA083C"/>
    <w:rsid w:val="00E039A9"/>
    <w:rsid w:val="00EA339D"/>
    <w:rsid w:val="00FA7793"/>
    <w:rsid w:val="2BDC8B7F"/>
    <w:rsid w:val="360BB210"/>
    <w:rsid w:val="786BC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A6C8"/>
  <w15:chartTrackingRefBased/>
  <w15:docId w15:val="{885BCC5D-A026-E340-B9D7-EAB70049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39D"/>
    <w:pPr>
      <w:spacing w:after="120"/>
    </w:pPr>
    <w:rPr>
      <w:rFonts w:ascii="Arial" w:eastAsia="Calibri" w:hAnsi="Arial" w:cs="Times New Roman"/>
      <w:kern w:val="0"/>
      <w:sz w:val="20"/>
      <w:szCs w:val="22"/>
      <w14:ligatures w14:val="none"/>
    </w:rPr>
  </w:style>
  <w:style w:type="paragraph" w:styleId="Heading1">
    <w:name w:val="heading 1"/>
    <w:basedOn w:val="Normal"/>
    <w:next w:val="Normal"/>
    <w:link w:val="Heading1Char"/>
    <w:uiPriority w:val="9"/>
    <w:qFormat/>
    <w:rsid w:val="001B3DD8"/>
    <w:pPr>
      <w:keepNext/>
      <w:keepLines/>
      <w:outlineLvl w:val="0"/>
    </w:pPr>
    <w:rPr>
      <w:b/>
      <w:bCs/>
      <w:kern w:val="2"/>
      <w:sz w:val="32"/>
      <w:szCs w:val="32"/>
      <w14:ligatures w14:val="standardContextual"/>
    </w:rPr>
  </w:style>
  <w:style w:type="paragraph" w:styleId="Heading2">
    <w:name w:val="heading 2"/>
    <w:basedOn w:val="Normal"/>
    <w:next w:val="Normal"/>
    <w:link w:val="Heading2Char"/>
    <w:uiPriority w:val="9"/>
    <w:unhideWhenUsed/>
    <w:qFormat/>
    <w:rsid w:val="00BB4FE0"/>
    <w:pPr>
      <w:keepNext/>
      <w:keepLines/>
      <w:numPr>
        <w:numId w:val="2"/>
      </w:numPr>
      <w:spacing w:before="280"/>
      <w:outlineLvl w:val="1"/>
    </w:pPr>
    <w:rPr>
      <w:b/>
      <w:bCs/>
      <w:kern w:val="2"/>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DD8"/>
    <w:pPr>
      <w:tabs>
        <w:tab w:val="center" w:pos="4680"/>
        <w:tab w:val="right" w:pos="9360"/>
      </w:tabs>
    </w:pPr>
    <w:rPr>
      <w:kern w:val="2"/>
      <w:szCs w:val="24"/>
      <w14:ligatures w14:val="standardContextual"/>
    </w:rPr>
  </w:style>
  <w:style w:type="character" w:customStyle="1" w:styleId="HeaderChar">
    <w:name w:val="Header Char"/>
    <w:basedOn w:val="DefaultParagraphFont"/>
    <w:link w:val="Header"/>
    <w:uiPriority w:val="99"/>
    <w:rsid w:val="001B3DD8"/>
  </w:style>
  <w:style w:type="paragraph" w:styleId="Footer">
    <w:name w:val="footer"/>
    <w:basedOn w:val="Normal"/>
    <w:link w:val="FooterChar"/>
    <w:uiPriority w:val="99"/>
    <w:unhideWhenUsed/>
    <w:rsid w:val="001B3DD8"/>
    <w:pPr>
      <w:tabs>
        <w:tab w:val="center" w:pos="4680"/>
        <w:tab w:val="right" w:pos="9360"/>
      </w:tabs>
    </w:pPr>
    <w:rPr>
      <w:kern w:val="2"/>
      <w:szCs w:val="24"/>
      <w14:ligatures w14:val="standardContextual"/>
    </w:rPr>
  </w:style>
  <w:style w:type="character" w:customStyle="1" w:styleId="FooterChar">
    <w:name w:val="Footer Char"/>
    <w:basedOn w:val="DefaultParagraphFont"/>
    <w:link w:val="Footer"/>
    <w:uiPriority w:val="99"/>
    <w:rsid w:val="001B3DD8"/>
  </w:style>
  <w:style w:type="character" w:customStyle="1" w:styleId="Heading1Char">
    <w:name w:val="Heading 1 Char"/>
    <w:basedOn w:val="DefaultParagraphFont"/>
    <w:link w:val="Heading1"/>
    <w:uiPriority w:val="9"/>
    <w:rsid w:val="001B3DD8"/>
    <w:rPr>
      <w:b/>
      <w:bCs/>
      <w:sz w:val="32"/>
      <w:szCs w:val="32"/>
    </w:rPr>
  </w:style>
  <w:style w:type="character" w:customStyle="1" w:styleId="Heading2Char">
    <w:name w:val="Heading 2 Char"/>
    <w:basedOn w:val="DefaultParagraphFont"/>
    <w:link w:val="Heading2"/>
    <w:uiPriority w:val="9"/>
    <w:rsid w:val="00BB4FE0"/>
    <w:rPr>
      <w:rFonts w:eastAsiaTheme="minorEastAsia"/>
      <w:b/>
      <w:bCs/>
      <w:sz w:val="22"/>
    </w:rPr>
  </w:style>
  <w:style w:type="paragraph" w:styleId="Title">
    <w:name w:val="Title"/>
    <w:basedOn w:val="Heading1"/>
    <w:next w:val="Normal"/>
    <w:link w:val="TitleChar"/>
    <w:uiPriority w:val="10"/>
    <w:qFormat/>
    <w:rsid w:val="001B3DD8"/>
    <w:rPr>
      <w:sz w:val="56"/>
      <w:szCs w:val="56"/>
    </w:rPr>
  </w:style>
  <w:style w:type="character" w:customStyle="1" w:styleId="TitleChar">
    <w:name w:val="Title Char"/>
    <w:basedOn w:val="DefaultParagraphFont"/>
    <w:link w:val="Title"/>
    <w:uiPriority w:val="10"/>
    <w:rsid w:val="001B3DD8"/>
    <w:rPr>
      <w:b/>
      <w:bCs/>
      <w:sz w:val="56"/>
      <w:szCs w:val="56"/>
    </w:rPr>
  </w:style>
  <w:style w:type="character" w:styleId="PageNumber">
    <w:name w:val="page number"/>
    <w:basedOn w:val="DefaultParagraphFont"/>
    <w:uiPriority w:val="99"/>
    <w:semiHidden/>
    <w:unhideWhenUsed/>
    <w:rsid w:val="008D53CB"/>
  </w:style>
  <w:style w:type="table" w:styleId="TableGrid">
    <w:name w:val="Table Grid"/>
    <w:basedOn w:val="TableNormal"/>
    <w:uiPriority w:val="59"/>
    <w:rsid w:val="001B5C3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C32"/>
    <w:rPr>
      <w:kern w:val="0"/>
      <w:sz w:val="8"/>
      <w:szCs w:val="22"/>
      <w14:ligatures w14:val="none"/>
    </w:rPr>
  </w:style>
  <w:style w:type="character" w:styleId="Hyperlink">
    <w:name w:val="Hyperlink"/>
    <w:basedOn w:val="DefaultParagraphFont"/>
    <w:uiPriority w:val="99"/>
    <w:unhideWhenUsed/>
    <w:rsid w:val="001B5C32"/>
    <w:rPr>
      <w:color w:val="004F99" w:themeColor="hyperlink"/>
      <w:u w:val="single"/>
    </w:rPr>
  </w:style>
  <w:style w:type="paragraph" w:styleId="ListParagraph">
    <w:name w:val="List Paragraph"/>
    <w:basedOn w:val="Normal"/>
    <w:uiPriority w:val="34"/>
    <w:qFormat/>
    <w:rsid w:val="00BB4FE0"/>
    <w:pPr>
      <w:ind w:left="720"/>
      <w:contextualSpacing/>
    </w:pPr>
  </w:style>
  <w:style w:type="paragraph" w:styleId="NormalWeb">
    <w:name w:val="Normal (Web)"/>
    <w:basedOn w:val="Normal"/>
    <w:uiPriority w:val="99"/>
    <w:unhideWhenUsed/>
    <w:rsid w:val="001D45FA"/>
    <w:pPr>
      <w:spacing w:after="150"/>
    </w:pPr>
    <w:rPr>
      <w:rFonts w:ascii="Times New Roman" w:eastAsia="Times New Roman" w:hAnsi="Times New Roman"/>
      <w:sz w:val="24"/>
      <w:szCs w:val="24"/>
      <w:lang w:eastAsia="en-GB"/>
    </w:rPr>
  </w:style>
  <w:style w:type="paragraph" w:customStyle="1" w:styleId="Default">
    <w:name w:val="Default"/>
    <w:rsid w:val="001D45FA"/>
    <w:pPr>
      <w:autoSpaceDE w:val="0"/>
      <w:autoSpaceDN w:val="0"/>
      <w:adjustRightInd w:val="0"/>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ealthinnowest.net/acade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athaliedelaney/Desktop/Academy.dotx" TargetMode="External"/></Relationships>
</file>

<file path=word/theme/theme1.xml><?xml version="1.0" encoding="utf-8"?>
<a:theme xmlns:a="http://schemas.openxmlformats.org/drawingml/2006/main" name="Office Theme">
  <a:themeElements>
    <a:clrScheme name="WE21">
      <a:dk1>
        <a:srgbClr val="393539"/>
      </a:dk1>
      <a:lt1>
        <a:srgbClr val="FFFFFF"/>
      </a:lt1>
      <a:dk2>
        <a:srgbClr val="48237D"/>
      </a:dk2>
      <a:lt2>
        <a:srgbClr val="F5F5F5"/>
      </a:lt2>
      <a:accent1>
        <a:srgbClr val="227AB9"/>
      </a:accent1>
      <a:accent2>
        <a:srgbClr val="56778E"/>
      </a:accent2>
      <a:accent3>
        <a:srgbClr val="008091"/>
      </a:accent3>
      <a:accent4>
        <a:srgbClr val="954F72"/>
      </a:accent4>
      <a:accent5>
        <a:srgbClr val="C03F2F"/>
      </a:accent5>
      <a:accent6>
        <a:srgbClr val="870D33"/>
      </a:accent6>
      <a:hlink>
        <a:srgbClr val="004F99"/>
      </a:hlink>
      <a:folHlink>
        <a:srgbClr val="4823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Academy.dotx</Template>
  <TotalTime>4</TotalTime>
  <Pages>2</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Delaney</dc:creator>
  <cp:keywords/>
  <dc:description/>
  <cp:lastModifiedBy>Nat Delaney</cp:lastModifiedBy>
  <cp:revision>2</cp:revision>
  <dcterms:created xsi:type="dcterms:W3CDTF">2024-01-05T11:16:00Z</dcterms:created>
  <dcterms:modified xsi:type="dcterms:W3CDTF">2024-01-05T11:22:00Z</dcterms:modified>
</cp:coreProperties>
</file>