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734" w:rsidRDefault="002D5D6D" w:rsidP="00DD4734">
      <w:pPr>
        <w:spacing w:before="60" w:after="80" w:line="240" w:lineRule="auto"/>
        <w:rPr>
          <w:rFonts w:eastAsia="Arial" w:cs="Arial"/>
          <w:b/>
          <w:bCs/>
          <w:color w:val="0B6486"/>
          <w:kern w:val="24"/>
          <w:sz w:val="52"/>
          <w:szCs w:val="66"/>
          <w:lang w:val="en-US"/>
        </w:rPr>
      </w:pPr>
      <w:r>
        <w:rPr>
          <w:rFonts w:eastAsia="Arial" w:cs="Arial"/>
          <w:b/>
          <w:bCs/>
          <w:color w:val="0B6486"/>
          <w:kern w:val="24"/>
          <w:sz w:val="52"/>
          <w:szCs w:val="66"/>
          <w:lang w:val="en-US"/>
        </w:rPr>
        <w:t>PreciSSIon Learning Log</w:t>
      </w:r>
      <w:bookmarkStart w:id="0" w:name="_GoBack"/>
      <w:bookmarkEnd w:id="0"/>
    </w:p>
    <w:p w:rsidR="003A632A" w:rsidRPr="00DD4734" w:rsidRDefault="003A632A" w:rsidP="00DD4734">
      <w:pPr>
        <w:spacing w:before="60" w:after="80" w:line="240" w:lineRule="auto"/>
        <w:rPr>
          <w:rStyle w:val="FormstyleChar"/>
          <w:rFonts w:asciiTheme="minorHAnsi" w:eastAsiaTheme="minorHAnsi" w:hAnsiTheme="minorHAnsi" w:cstheme="minorBidi"/>
          <w:i w:val="0"/>
          <w:szCs w:val="22"/>
          <w:lang w:val="en-GB"/>
        </w:rPr>
      </w:pPr>
      <w:r w:rsidRPr="009C04C1">
        <w:rPr>
          <w:rStyle w:val="FormstyleChar"/>
          <w:rFonts w:eastAsiaTheme="minorHAnsi"/>
          <w:color w:val="000000" w:themeColor="text1"/>
          <w:sz w:val="28"/>
          <w:szCs w:val="28"/>
        </w:rPr>
        <w:t>PDSA cycle number:</w:t>
      </w:r>
      <w:r>
        <w:rPr>
          <w:rStyle w:val="FormstyleChar"/>
          <w:rFonts w:eastAsiaTheme="minorHAnsi"/>
          <w:color w:val="000000" w:themeColor="text1"/>
          <w:sz w:val="28"/>
          <w:szCs w:val="28"/>
        </w:rPr>
        <w:t xml:space="preserve"> ____</w:t>
      </w:r>
      <w:r w:rsidRPr="009C04C1">
        <w:rPr>
          <w:rStyle w:val="FormstyleChar"/>
          <w:rFonts w:eastAsiaTheme="minorHAnsi"/>
          <w:color w:val="000000" w:themeColor="text1"/>
          <w:sz w:val="28"/>
          <w:szCs w:val="28"/>
        </w:rPr>
        <w:tab/>
      </w:r>
      <w:r w:rsidRPr="009C04C1">
        <w:rPr>
          <w:rStyle w:val="FormstyleChar"/>
          <w:rFonts w:eastAsiaTheme="minorHAnsi"/>
          <w:color w:val="000000" w:themeColor="text1"/>
          <w:sz w:val="28"/>
          <w:szCs w:val="28"/>
        </w:rPr>
        <w:tab/>
      </w:r>
      <w:r w:rsidR="002D5D6D">
        <w:rPr>
          <w:rStyle w:val="FormstyleChar"/>
          <w:rFonts w:eastAsiaTheme="minorHAnsi"/>
          <w:color w:val="000000" w:themeColor="text1"/>
          <w:sz w:val="28"/>
          <w:szCs w:val="28"/>
        </w:rPr>
        <w:t>D</w:t>
      </w:r>
      <w:r>
        <w:rPr>
          <w:rStyle w:val="FormstyleChar"/>
          <w:rFonts w:eastAsiaTheme="minorHAnsi"/>
          <w:color w:val="000000" w:themeColor="text1"/>
          <w:sz w:val="28"/>
          <w:szCs w:val="28"/>
        </w:rPr>
        <w:t>ate</w:t>
      </w:r>
      <w:r w:rsidRPr="009C04C1">
        <w:rPr>
          <w:rStyle w:val="FormstyleChar"/>
          <w:rFonts w:eastAsiaTheme="minorHAnsi"/>
          <w:color w:val="000000" w:themeColor="text1"/>
          <w:sz w:val="28"/>
          <w:szCs w:val="28"/>
        </w:rPr>
        <w:t xml:space="preserve">: __/__/____ </w:t>
      </w:r>
    </w:p>
    <w:p w:rsidR="00E64322" w:rsidRDefault="003A632A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46EACB" wp14:editId="73AA35D3">
                <wp:simplePos x="0" y="0"/>
                <wp:positionH relativeFrom="column">
                  <wp:posOffset>-438150</wp:posOffset>
                </wp:positionH>
                <wp:positionV relativeFrom="paragraph">
                  <wp:posOffset>90805</wp:posOffset>
                </wp:positionV>
                <wp:extent cx="6724650" cy="8305800"/>
                <wp:effectExtent l="0" t="0" r="19050" b="19050"/>
                <wp:wrapNone/>
                <wp:docPr id="68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4650" cy="8305800"/>
                          <a:chOff x="190005" y="1235034"/>
                          <a:chExt cx="5925185" cy="6851749"/>
                        </a:xfrm>
                      </wpg:grpSpPr>
                      <wps:wsp>
                        <wps:cNvPr id="3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005" y="1235034"/>
                            <a:ext cx="5925185" cy="1083310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632A" w:rsidRPr="00104284" w:rsidRDefault="003A632A" w:rsidP="003A632A">
                              <w:pPr>
                                <w:pStyle w:val="Heading"/>
                                <w:rPr>
                                  <w:rFonts w:asciiTheme="minorHAnsi" w:hAnsiTheme="minorHAnsi" w:cstheme="minorHAns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8"/>
                                  <w:szCs w:val="28"/>
                                </w:rPr>
                                <w:t>Objective for this PDSA Cycle</w:t>
                              </w:r>
                            </w:p>
                            <w:p w:rsidR="003A632A" w:rsidRPr="00104284" w:rsidRDefault="003A632A" w:rsidP="003A632A">
                              <w:pPr>
                                <w:pStyle w:val="BodyText"/>
                                <w:rPr>
                                  <w:rFonts w:asciiTheme="minorHAnsi" w:hAnsiTheme="minorHAnsi" w:cstheme="minorHAnsi"/>
                                  <w:i/>
                                </w:rPr>
                              </w:pPr>
                              <w:r w:rsidRPr="00104284">
                                <w:rPr>
                                  <w:rFonts w:asciiTheme="minorHAnsi" w:hAnsiTheme="minorHAnsi" w:cstheme="minorHAnsi"/>
                                  <w:i/>
                                </w:rPr>
                                <w:t xml:space="preserve">To audit surgical teams’ compliance to the WHO bundle of four recommended SSI prevention interventions (appropriate hair removal from surgical site using hair clippers, </w:t>
                              </w:r>
                              <w:proofErr w:type="spellStart"/>
                              <w:r w:rsidRPr="00104284">
                                <w:rPr>
                                  <w:rFonts w:asciiTheme="minorHAnsi" w:hAnsiTheme="minorHAnsi" w:cstheme="minorHAnsi"/>
                                  <w:i/>
                                </w:rPr>
                                <w:t>normothermia</w:t>
                              </w:r>
                              <w:proofErr w:type="spellEnd"/>
                              <w:r w:rsidRPr="00104284">
                                <w:rPr>
                                  <w:rFonts w:asciiTheme="minorHAnsi" w:hAnsiTheme="minorHAnsi" w:cstheme="minorHAnsi"/>
                                  <w:i/>
                                </w:rPr>
                                <w:t xml:space="preserve"> (temp above 36 degrees in recovery), </w:t>
                              </w:r>
                              <w:proofErr w:type="gramStart"/>
                              <w:r w:rsidRPr="00104284">
                                <w:rPr>
                                  <w:rFonts w:asciiTheme="minorHAnsi" w:hAnsiTheme="minorHAnsi" w:cstheme="minorHAnsi"/>
                                  <w:i/>
                                </w:rPr>
                                <w:t>blood</w:t>
                              </w:r>
                              <w:proofErr w:type="gramEnd"/>
                              <w:r w:rsidRPr="00104284">
                                <w:rPr>
                                  <w:rFonts w:asciiTheme="minorHAnsi" w:hAnsiTheme="minorHAnsi" w:cstheme="minorHAnsi"/>
                                  <w:i/>
                                </w:rPr>
                                <w:t xml:space="preserve"> glucose control in known diabetics, antibiotics within 1 hour of surgery)</w:t>
                              </w:r>
                            </w:p>
                            <w:p w:rsidR="003A632A" w:rsidRDefault="003A632A" w:rsidP="003A632A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005" y="2398816"/>
                            <a:ext cx="5925185" cy="854710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632A" w:rsidRPr="00104284" w:rsidRDefault="003A632A" w:rsidP="003A632A">
                              <w:pPr>
                                <w:pStyle w:val="Heading"/>
                                <w:rPr>
                                  <w:rFonts w:asciiTheme="minorHAnsi" w:hAnsiTheme="minorHAnsi" w:cstheme="minorHAnsi"/>
                                  <w:sz w:val="28"/>
                                  <w:szCs w:val="28"/>
                                </w:rPr>
                              </w:pPr>
                              <w:r w:rsidRPr="00104284">
                                <w:rPr>
                                  <w:rFonts w:asciiTheme="minorHAnsi" w:hAnsiTheme="minorHAnsi" w:cstheme="minorHAnsi"/>
                                  <w:sz w:val="28"/>
                                  <w:szCs w:val="28"/>
                                </w:rPr>
                                <w:t>What question(s) do we want to answer on this PDSA cycle?</w:t>
                              </w:r>
                            </w:p>
                            <w:p w:rsidR="003A632A" w:rsidRPr="009C04C1" w:rsidRDefault="003A632A" w:rsidP="003A632A">
                              <w:pPr>
                                <w:pStyle w:val="Heading"/>
                                <w:rPr>
                                  <w:rFonts w:asciiTheme="minorHAnsi" w:hAnsiTheme="minorHAnsi" w:cstheme="minorHAnsi"/>
                                  <w:b w:val="0"/>
                                  <w:i/>
                                  <w:sz w:val="22"/>
                                  <w:szCs w:val="24"/>
                                </w:rPr>
                              </w:pPr>
                              <w:r w:rsidRPr="009C04C1">
                                <w:rPr>
                                  <w:rFonts w:asciiTheme="minorHAnsi" w:hAnsiTheme="minorHAnsi" w:cstheme="minorHAnsi"/>
                                  <w:b w:val="0"/>
                                  <w:i/>
                                  <w:sz w:val="22"/>
                                  <w:szCs w:val="24"/>
                                </w:rPr>
                                <w:t>Is there sufficient compliance to the WHO bundle in elective colorectal surgeries across 6 acute trusts in the west of England?</w:t>
                              </w:r>
                            </w:p>
                            <w:p w:rsidR="003A632A" w:rsidRDefault="003A632A" w:rsidP="003A632A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005" y="3348842"/>
                            <a:ext cx="5925185" cy="854710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632A" w:rsidRPr="00104284" w:rsidRDefault="003A632A" w:rsidP="003A632A">
                              <w:pPr>
                                <w:pStyle w:val="Heading"/>
                                <w:rPr>
                                  <w:rFonts w:asciiTheme="minorHAnsi" w:hAnsiTheme="minorHAnsi" w:cstheme="minorHAns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8"/>
                                  <w:szCs w:val="28"/>
                                </w:rPr>
                                <w:t>Predictions</w:t>
                              </w:r>
                            </w:p>
                            <w:p w:rsidR="003A632A" w:rsidRDefault="003A632A" w:rsidP="003A632A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005" y="4310743"/>
                            <a:ext cx="5925185" cy="854710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632A" w:rsidRPr="009C04C1" w:rsidRDefault="003A632A" w:rsidP="003A632A">
                              <w:pPr>
                                <w:pStyle w:val="Heading"/>
                                <w:rPr>
                                  <w:rFonts w:asciiTheme="minorHAnsi" w:hAnsiTheme="minorHAnsi" w:cstheme="minorHAns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8"/>
                                  <w:szCs w:val="28"/>
                                </w:rPr>
                                <w:t>Plan</w:t>
                              </w:r>
                            </w:p>
                            <w:p w:rsidR="003A632A" w:rsidRPr="009C04C1" w:rsidRDefault="003A632A" w:rsidP="003A632A">
                              <w:pPr>
                                <w:pStyle w:val="BodyText"/>
                                <w:rPr>
                                  <w:rFonts w:asciiTheme="minorHAnsi" w:hAnsiTheme="minorHAnsi" w:cstheme="minorHAnsi"/>
                                  <w:i/>
                                </w:rPr>
                              </w:pPr>
                              <w:r w:rsidRPr="009C04C1">
                                <w:rPr>
                                  <w:rFonts w:asciiTheme="minorHAnsi" w:hAnsiTheme="minorHAnsi" w:cstheme="minorHAnsi"/>
                                  <w:i/>
                                </w:rPr>
                                <w:t>Plan to answer questions: Who, What, When, Where</w:t>
                              </w:r>
                            </w:p>
                            <w:p w:rsidR="003A632A" w:rsidRPr="009C04C1" w:rsidRDefault="003A632A" w:rsidP="003A632A">
                              <w:pPr>
                                <w:pStyle w:val="BodyText"/>
                                <w:rPr>
                                  <w:rFonts w:asciiTheme="minorHAnsi" w:hAnsiTheme="minorHAnsi" w:cstheme="minorHAnsi"/>
                                  <w:i/>
                                </w:rPr>
                              </w:pPr>
                              <w:r w:rsidRPr="009C04C1">
                                <w:rPr>
                                  <w:rFonts w:asciiTheme="minorHAnsi" w:hAnsiTheme="minorHAnsi" w:cstheme="minorHAnsi"/>
                                  <w:i/>
                                </w:rPr>
                                <w:t>Plan for collection of data: Who, What, When, Where</w:t>
                              </w:r>
                            </w:p>
                            <w:p w:rsidR="003A632A" w:rsidRDefault="003A632A" w:rsidP="003A632A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005" y="5272644"/>
                            <a:ext cx="5925185" cy="854710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632A" w:rsidRPr="009C04C1" w:rsidRDefault="003A632A" w:rsidP="003A632A">
                              <w:pPr>
                                <w:pStyle w:val="NormalArial"/>
                                <w:rPr>
                                  <w:rFonts w:asciiTheme="minorHAnsi" w:hAnsiTheme="minorHAnsi" w:cstheme="minorHAnsi"/>
                                  <w:sz w:val="28"/>
                                  <w:szCs w:val="28"/>
                                </w:rPr>
                              </w:pPr>
                              <w:r w:rsidRPr="009C04C1">
                                <w:rPr>
                                  <w:rStyle w:val="HeadingChar"/>
                                  <w:rFonts w:asciiTheme="minorHAnsi" w:hAnsiTheme="minorHAnsi" w:cstheme="minorHAnsi"/>
                                  <w:sz w:val="28"/>
                                  <w:szCs w:val="28"/>
                                </w:rPr>
                                <w:t>Do</w:t>
                              </w:r>
                            </w:p>
                            <w:p w:rsidR="003A632A" w:rsidRPr="009C04C1" w:rsidRDefault="003A632A" w:rsidP="003A632A">
                              <w:pPr>
                                <w:pStyle w:val="NormalArial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9C04C1">
                                <w:rPr>
                                  <w:rStyle w:val="FormstyleChar"/>
                                  <w:rFonts w:asciiTheme="minorHAnsi" w:hAnsiTheme="minorHAnsi" w:cstheme="minorHAnsi"/>
                                </w:rPr>
                                <w:t>Carry out the change or test; Collect data and begin analysis.</w:t>
                              </w:r>
                            </w:p>
                            <w:p w:rsidR="003A632A" w:rsidRDefault="003A632A" w:rsidP="003A632A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005" y="6234546"/>
                            <a:ext cx="5925185" cy="854710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632A" w:rsidRPr="009C04C1" w:rsidRDefault="003A632A" w:rsidP="003A632A">
                              <w:pPr>
                                <w:pStyle w:val="BodyText"/>
                                <w:rPr>
                                  <w:rStyle w:val="FormstyleChar"/>
                                  <w:rFonts w:asciiTheme="minorHAnsi" w:eastAsia="Frutiger LT Std 45 Light" w:hAnsiTheme="minorHAnsi" w:cstheme="minorHAnsi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  <w:szCs w:val="28"/>
                                </w:rPr>
                                <w:t>Study</w:t>
                              </w:r>
                              <w:r w:rsidRPr="009C04C1">
                                <w:rPr>
                                  <w:rStyle w:val="FormstyleChar"/>
                                  <w:rFonts w:asciiTheme="minorHAnsi" w:eastAsia="Frutiger LT Std 45 Light" w:hAnsiTheme="minorHAnsi" w:cstheme="minorHAnsi"/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:rsidR="003A632A" w:rsidRPr="009C04C1" w:rsidRDefault="003A632A" w:rsidP="003A632A">
                              <w:pPr>
                                <w:pStyle w:val="BodyText"/>
                                <w:rPr>
                                  <w:rStyle w:val="FormstyleChar"/>
                                  <w:rFonts w:asciiTheme="minorHAnsi" w:eastAsia="Frutiger LT Std 45 Light" w:hAnsiTheme="minorHAnsi" w:cstheme="minorHAnsi"/>
                                  <w:szCs w:val="22"/>
                                </w:rPr>
                              </w:pPr>
                              <w:r w:rsidRPr="009C04C1">
                                <w:rPr>
                                  <w:rStyle w:val="FormstyleChar"/>
                                  <w:rFonts w:asciiTheme="minorHAnsi" w:eastAsia="Frutiger LT Std 45 Light" w:hAnsiTheme="minorHAnsi" w:cstheme="minorHAnsi"/>
                                  <w:szCs w:val="22"/>
                                </w:rPr>
                                <w:t xml:space="preserve">Complete analysis of data; </w:t>
                              </w:r>
                            </w:p>
                            <w:p w:rsidR="003A632A" w:rsidRPr="009C04C1" w:rsidRDefault="003A632A" w:rsidP="003A632A">
                              <w:pPr>
                                <w:pStyle w:val="BodyText"/>
                                <w:rPr>
                                  <w:rStyle w:val="FormstyleChar"/>
                                  <w:rFonts w:asciiTheme="minorHAnsi" w:eastAsia="Frutiger LT Std 45 Light" w:hAnsiTheme="minorHAnsi" w:cstheme="minorHAnsi"/>
                                  <w:szCs w:val="22"/>
                                </w:rPr>
                              </w:pPr>
                              <w:r w:rsidRPr="009C04C1">
                                <w:rPr>
                                  <w:rStyle w:val="FormstyleChar"/>
                                  <w:rFonts w:asciiTheme="minorHAnsi" w:eastAsia="Frutiger LT Std 45 Light" w:hAnsiTheme="minorHAnsi" w:cstheme="minorHAnsi"/>
                                  <w:szCs w:val="22"/>
                                </w:rPr>
                                <w:t>Compare the data to your predictions and summarize the learning</w:t>
                              </w:r>
                            </w:p>
                            <w:p w:rsidR="003A632A" w:rsidRDefault="003A632A" w:rsidP="003A632A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005" y="7232073"/>
                            <a:ext cx="5925185" cy="854710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632A" w:rsidRPr="009C04C1" w:rsidRDefault="003A632A" w:rsidP="003A632A">
                              <w:pPr>
                                <w:pStyle w:val="BodyText"/>
                                <w:rPr>
                                  <w:b/>
                                  <w:sz w:val="28"/>
                                </w:rPr>
                              </w:pPr>
                              <w:r w:rsidRPr="009C04C1">
                                <w:rPr>
                                  <w:b/>
                                  <w:sz w:val="28"/>
                                </w:rPr>
                                <w:t>Act</w:t>
                              </w:r>
                            </w:p>
                            <w:p w:rsidR="003A632A" w:rsidRPr="009C04C1" w:rsidRDefault="003A632A" w:rsidP="003A632A">
                              <w:pPr>
                                <w:pStyle w:val="BodyText"/>
                                <w:rPr>
                                  <w:rStyle w:val="FormstyleChar"/>
                                  <w:rFonts w:asciiTheme="minorHAnsi" w:eastAsia="Frutiger LT Std 45 Light" w:hAnsiTheme="minorHAnsi" w:cstheme="minorHAnsi"/>
                                </w:rPr>
                              </w:pPr>
                              <w:r w:rsidRPr="009C04C1">
                                <w:rPr>
                                  <w:rStyle w:val="FormstyleChar"/>
                                  <w:rFonts w:asciiTheme="minorHAnsi" w:eastAsia="Frutiger LT Std 45 Light" w:hAnsiTheme="minorHAnsi" w:cstheme="minorHAnsi"/>
                                </w:rPr>
                                <w:t>Are we ready to make a change? Plan for the next cycle</w:t>
                              </w:r>
                            </w:p>
                            <w:p w:rsidR="003A632A" w:rsidRDefault="003A632A" w:rsidP="003A632A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8" o:spid="_x0000_s1026" style="position:absolute;margin-left:-34.5pt;margin-top:7.15pt;width:529.5pt;height:654pt;z-index:251659264;mso-width-relative:margin;mso-height-relative:margin" coordorigin="1900,12350" coordsize="59251,68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">
                <v:roundrect id="Text Box 2" o:spid="_x0000_s1027" style="position:absolute;left:1900;top:12350;width:59251;height:1083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s30scA&#10;AADcAAAADwAAAGRycy9kb3ducmV2LnhtbESPQWvCQBSE70L/w/IKvenGisHGbESEgocebOKh3p7Z&#10;1yQ0+zZkt0nqr+8WCh6HmfmGSXeTacVAvWssK1guIhDEpdUNVwrOxet8A8J5ZI2tZVLwQw522cMs&#10;xUTbkd9pyH0lAoRdggpq77tESlfWZNAtbEccvE/bG/RB9pXUPY4Bblr5HEWxNNhwWKixo0NN5Vf+&#10;bRQMxzi/fdjV5SUer29RcbsU9rRW6ulx2m9BeJr8PfzfPmoFq2UMf2fCEZD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fLN9LHAAAA3AAAAA8AAAAAAAAAAAAAAAAAmAIAAGRy&#10;cy9kb3ducmV2LnhtbFBLBQYAAAAABAAEAPUAAACMAwAAAAA=&#10;">
                  <v:stroke joinstyle="miter"/>
                  <v:textbox>
                    <w:txbxContent>
                      <w:p w:rsidR="003A632A" w:rsidRPr="00104284" w:rsidRDefault="003A632A" w:rsidP="003A632A">
                        <w:pPr>
                          <w:pStyle w:val="Heading"/>
                          <w:rPr>
                            <w:rFonts w:asciiTheme="minorHAnsi" w:hAnsiTheme="minorHAnsi" w:cstheme="minorHAnsi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8"/>
                            <w:szCs w:val="28"/>
                          </w:rPr>
                          <w:t>Objective for this PDSA Cycle</w:t>
                        </w:r>
                      </w:p>
                      <w:p w:rsidR="003A632A" w:rsidRPr="00104284" w:rsidRDefault="003A632A" w:rsidP="003A632A">
                        <w:pPr>
                          <w:pStyle w:val="BodyText"/>
                          <w:rPr>
                            <w:rFonts w:asciiTheme="minorHAnsi" w:hAnsiTheme="minorHAnsi" w:cstheme="minorHAnsi"/>
                            <w:i/>
                          </w:rPr>
                        </w:pPr>
                        <w:r w:rsidRPr="00104284">
                          <w:rPr>
                            <w:rFonts w:asciiTheme="minorHAnsi" w:hAnsiTheme="minorHAnsi" w:cstheme="minorHAnsi"/>
                            <w:i/>
                          </w:rPr>
                          <w:t xml:space="preserve">To audit surgical teams’ compliance to the WHO bundle of four recommended SSI prevention interventions (appropriate hair removal from surgical site using hair clippers, </w:t>
                        </w:r>
                        <w:proofErr w:type="spellStart"/>
                        <w:r w:rsidRPr="00104284">
                          <w:rPr>
                            <w:rFonts w:asciiTheme="minorHAnsi" w:hAnsiTheme="minorHAnsi" w:cstheme="minorHAnsi"/>
                            <w:i/>
                          </w:rPr>
                          <w:t>normothermia</w:t>
                        </w:r>
                        <w:proofErr w:type="spellEnd"/>
                        <w:r w:rsidRPr="00104284">
                          <w:rPr>
                            <w:rFonts w:asciiTheme="minorHAnsi" w:hAnsiTheme="minorHAnsi" w:cstheme="minorHAnsi"/>
                            <w:i/>
                          </w:rPr>
                          <w:t xml:space="preserve"> (temp above 36 degrees in recovery), </w:t>
                        </w:r>
                        <w:proofErr w:type="gramStart"/>
                        <w:r w:rsidRPr="00104284">
                          <w:rPr>
                            <w:rFonts w:asciiTheme="minorHAnsi" w:hAnsiTheme="minorHAnsi" w:cstheme="minorHAnsi"/>
                            <w:i/>
                          </w:rPr>
                          <w:t>blood</w:t>
                        </w:r>
                        <w:proofErr w:type="gramEnd"/>
                        <w:r w:rsidRPr="00104284">
                          <w:rPr>
                            <w:rFonts w:asciiTheme="minorHAnsi" w:hAnsiTheme="minorHAnsi" w:cstheme="minorHAnsi"/>
                            <w:i/>
                          </w:rPr>
                          <w:t xml:space="preserve"> glucose control in known diabetics, antibiotics within 1 hour of surgery)</w:t>
                        </w:r>
                      </w:p>
                      <w:p w:rsidR="003A632A" w:rsidRDefault="003A632A" w:rsidP="003A632A"/>
                    </w:txbxContent>
                  </v:textbox>
                </v:roundrect>
                <v:roundrect id="Text Box 2" o:spid="_x0000_s1028" style="position:absolute;left:1900;top:23988;width:59251;height:854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eSScYA&#10;AADcAAAADwAAAGRycy9kb3ducmV2LnhtbESPQWvCQBSE7wX/w/KE3urGiqmmrlKEgoceNPGgt9fs&#10;axKafRuya5L6611B6HGYmW+Y1WYwteiodZVlBdNJBII4t7riQsEx+3xZgHAeWWNtmRT8kYPNevS0&#10;wkTbng/Upb4QAcIuQQWl900ipctLMugmtiEO3o9tDfog20LqFvsAN7V8jaJYGqw4LJTY0Lak/De9&#10;GAXdLk6vJzs7L+P++yvKrufM7udKPY+Hj3cQngb/H360d1rBbPoG9zPhCMj1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IeSScYAAADcAAAADwAAAAAAAAAAAAAAAACYAgAAZHJz&#10;L2Rvd25yZXYueG1sUEsFBgAAAAAEAAQA9QAAAIsDAAAAAA==&#10;">
                  <v:stroke joinstyle="miter"/>
                  <v:textbox>
                    <w:txbxContent>
                      <w:p w:rsidR="003A632A" w:rsidRPr="00104284" w:rsidRDefault="003A632A" w:rsidP="003A632A">
                        <w:pPr>
                          <w:pStyle w:val="Heading"/>
                          <w:rPr>
                            <w:rFonts w:asciiTheme="minorHAnsi" w:hAnsiTheme="minorHAnsi" w:cstheme="minorHAnsi"/>
                            <w:sz w:val="28"/>
                            <w:szCs w:val="28"/>
                          </w:rPr>
                        </w:pPr>
                        <w:r w:rsidRPr="00104284">
                          <w:rPr>
                            <w:rFonts w:asciiTheme="minorHAnsi" w:hAnsiTheme="minorHAnsi" w:cstheme="minorHAnsi"/>
                            <w:sz w:val="28"/>
                            <w:szCs w:val="28"/>
                          </w:rPr>
                          <w:t>What question(s) do we want to answer on this PDSA cycle?</w:t>
                        </w:r>
                      </w:p>
                      <w:p w:rsidR="003A632A" w:rsidRPr="009C04C1" w:rsidRDefault="003A632A" w:rsidP="003A632A">
                        <w:pPr>
                          <w:pStyle w:val="Heading"/>
                          <w:rPr>
                            <w:rFonts w:asciiTheme="minorHAnsi" w:hAnsiTheme="minorHAnsi" w:cstheme="minorHAnsi"/>
                            <w:b w:val="0"/>
                            <w:i/>
                            <w:sz w:val="22"/>
                            <w:szCs w:val="24"/>
                          </w:rPr>
                        </w:pPr>
                        <w:r w:rsidRPr="009C04C1">
                          <w:rPr>
                            <w:rFonts w:asciiTheme="minorHAnsi" w:hAnsiTheme="minorHAnsi" w:cstheme="minorHAnsi"/>
                            <w:b w:val="0"/>
                            <w:i/>
                            <w:sz w:val="22"/>
                            <w:szCs w:val="24"/>
                          </w:rPr>
                          <w:t>Is there sufficient compliance to the WHO bundle in elective colorectal surgeries across 6 acute trusts in the west of England?</w:t>
                        </w:r>
                      </w:p>
                      <w:p w:rsidR="003A632A" w:rsidRDefault="003A632A" w:rsidP="003A632A"/>
                    </w:txbxContent>
                  </v:textbox>
                </v:roundrect>
                <v:roundrect id="Text Box 2" o:spid="_x0000_s1029" style="position:absolute;left:1900;top:33488;width:59251;height:854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gGO8QA&#10;AADcAAAADwAAAGRycy9kb3ducmV2LnhtbERPTWvCQBC9F/wPywi91U0qDTW6EREKHjy0SQ96G7Nj&#10;EszOhuw2if767qHQ4+N9b7aTacVAvWssK4gXEQji0uqGKwXfxcfLOwjnkTW2lknBnRxss9nTBlNt&#10;R/6iIfeVCCHsUlRQe9+lUrqyJoNuYTviwF1tb9AH2FdS9ziGcNPK1yhKpMGGQ0ONHe1rKm/5j1Ew&#10;HJL8cbLL8yoZL8eoeJwL+/mm1PN82q1BeJr8v/jPfdAKlnFYG86EIy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YBjvEAAAA3AAAAA8AAAAAAAAAAAAAAAAAmAIAAGRycy9k&#10;b3ducmV2LnhtbFBLBQYAAAAABAAEAPUAAACJAwAAAAA=&#10;">
                  <v:stroke joinstyle="miter"/>
                  <v:textbox>
                    <w:txbxContent>
                      <w:p w:rsidR="003A632A" w:rsidRPr="00104284" w:rsidRDefault="003A632A" w:rsidP="003A632A">
                        <w:pPr>
                          <w:pStyle w:val="Heading"/>
                          <w:rPr>
                            <w:rFonts w:asciiTheme="minorHAnsi" w:hAnsiTheme="minorHAnsi" w:cstheme="minorHAnsi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8"/>
                            <w:szCs w:val="28"/>
                          </w:rPr>
                          <w:t>Predictions</w:t>
                        </w:r>
                      </w:p>
                      <w:p w:rsidR="003A632A" w:rsidRDefault="003A632A" w:rsidP="003A632A"/>
                    </w:txbxContent>
                  </v:textbox>
                </v:roundrect>
                <v:roundrect id="Text Box 2" o:spid="_x0000_s1030" style="position:absolute;left:1900;top:43107;width:59251;height:854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SjoMYA&#10;AADcAAAADwAAAGRycy9kb3ducmV2LnhtbESPQWvCQBSE74X+h+UVvNWNSkNNXUUEwYOHmniot9fs&#10;axKafRuyaxL99a4geBxm5htmsRpMLTpqXWVZwWQcgSDOra64UHDMtu+fIJxH1lhbJgUXcrBavr4s&#10;MNG25wN1qS9EgLBLUEHpfZNI6fKSDLqxbYiD92dbgz7ItpC6xT7ATS2nURRLgxWHhRIb2pSU/6dn&#10;o6Dbxen1x85O87j/3UfZ9ZTZ7w+lRm/D+guEp8E/w4/2TiuYTeZwPxOO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SjoMYAAADcAAAADwAAAAAAAAAAAAAAAACYAgAAZHJz&#10;L2Rvd25yZXYueG1sUEsFBgAAAAAEAAQA9QAAAIsDAAAAAA==&#10;">
                  <v:stroke joinstyle="miter"/>
                  <v:textbox>
                    <w:txbxContent>
                      <w:p w:rsidR="003A632A" w:rsidRPr="009C04C1" w:rsidRDefault="003A632A" w:rsidP="003A632A">
                        <w:pPr>
                          <w:pStyle w:val="Heading"/>
                          <w:rPr>
                            <w:rFonts w:asciiTheme="minorHAnsi" w:hAnsiTheme="minorHAnsi" w:cstheme="minorHAnsi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8"/>
                            <w:szCs w:val="28"/>
                          </w:rPr>
                          <w:t>Plan</w:t>
                        </w:r>
                      </w:p>
                      <w:p w:rsidR="003A632A" w:rsidRPr="009C04C1" w:rsidRDefault="003A632A" w:rsidP="003A632A">
                        <w:pPr>
                          <w:pStyle w:val="BodyText"/>
                          <w:rPr>
                            <w:rFonts w:asciiTheme="minorHAnsi" w:hAnsiTheme="minorHAnsi" w:cstheme="minorHAnsi"/>
                            <w:i/>
                          </w:rPr>
                        </w:pPr>
                        <w:r w:rsidRPr="009C04C1">
                          <w:rPr>
                            <w:rFonts w:asciiTheme="minorHAnsi" w:hAnsiTheme="minorHAnsi" w:cstheme="minorHAnsi"/>
                            <w:i/>
                          </w:rPr>
                          <w:t>Plan to answer questions: Who, What, When, Where</w:t>
                        </w:r>
                      </w:p>
                      <w:p w:rsidR="003A632A" w:rsidRPr="009C04C1" w:rsidRDefault="003A632A" w:rsidP="003A632A">
                        <w:pPr>
                          <w:pStyle w:val="BodyText"/>
                          <w:rPr>
                            <w:rFonts w:asciiTheme="minorHAnsi" w:hAnsiTheme="minorHAnsi" w:cstheme="minorHAnsi"/>
                            <w:i/>
                          </w:rPr>
                        </w:pPr>
                        <w:r w:rsidRPr="009C04C1">
                          <w:rPr>
                            <w:rFonts w:asciiTheme="minorHAnsi" w:hAnsiTheme="minorHAnsi" w:cstheme="minorHAnsi"/>
                            <w:i/>
                          </w:rPr>
                          <w:t>Plan for collection of data: Who, What, When, Where</w:t>
                        </w:r>
                      </w:p>
                      <w:p w:rsidR="003A632A" w:rsidRDefault="003A632A" w:rsidP="003A632A"/>
                    </w:txbxContent>
                  </v:textbox>
                </v:roundrect>
                <v:roundrect id="Text Box 2" o:spid="_x0000_s1031" style="position:absolute;left:1900;top:52726;width:59251;height:854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YbZMUA&#10;AADbAAAADwAAAGRycy9kb3ducmV2LnhtbESPQWvCQBSE70L/w/IKvemmVoNGVymC4KEHTXqot2f2&#10;NQnNvg3ZNUn99a5Q6HGYmW+Y9XYwteiodZVlBa+TCARxbnXFhYLPbD9egHAeWWNtmRT8koPt5mm0&#10;xkTbnk/Upb4QAcIuQQWl900ipctLMugmtiEO3rdtDfog20LqFvsAN7WcRlEsDVYcFkpsaFdS/pNe&#10;jYLuEKe3L/t2Xsb95SPKbufMHudKvTwP7ysQngb/H/5rH7SCeAaPL+EHyM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NhtkxQAAANsAAAAPAAAAAAAAAAAAAAAAAJgCAABkcnMv&#10;ZG93bnJldi54bWxQSwUGAAAAAAQABAD1AAAAigMAAAAA&#10;">
                  <v:stroke joinstyle="miter"/>
                  <v:textbox>
                    <w:txbxContent>
                      <w:p w:rsidR="003A632A" w:rsidRPr="009C04C1" w:rsidRDefault="003A632A" w:rsidP="003A632A">
                        <w:pPr>
                          <w:pStyle w:val="NormalArial"/>
                          <w:rPr>
                            <w:rFonts w:asciiTheme="minorHAnsi" w:hAnsiTheme="minorHAnsi" w:cstheme="minorHAnsi"/>
                            <w:sz w:val="28"/>
                            <w:szCs w:val="28"/>
                          </w:rPr>
                        </w:pPr>
                        <w:r w:rsidRPr="009C04C1">
                          <w:rPr>
                            <w:rStyle w:val="HeadingChar"/>
                            <w:rFonts w:asciiTheme="minorHAnsi" w:hAnsiTheme="minorHAnsi" w:cstheme="minorHAnsi"/>
                            <w:sz w:val="28"/>
                            <w:szCs w:val="28"/>
                          </w:rPr>
                          <w:t>Do</w:t>
                        </w:r>
                      </w:p>
                      <w:p w:rsidR="003A632A" w:rsidRPr="009C04C1" w:rsidRDefault="003A632A" w:rsidP="003A632A">
                        <w:pPr>
                          <w:pStyle w:val="NormalArial"/>
                          <w:rPr>
                            <w:rFonts w:asciiTheme="minorHAnsi" w:hAnsiTheme="minorHAnsi" w:cstheme="minorHAnsi"/>
                          </w:rPr>
                        </w:pPr>
                        <w:r w:rsidRPr="009C04C1">
                          <w:rPr>
                            <w:rStyle w:val="FormstyleChar"/>
                            <w:rFonts w:asciiTheme="minorHAnsi" w:hAnsiTheme="minorHAnsi" w:cstheme="minorHAnsi"/>
                          </w:rPr>
                          <w:t>Carry out the change or test; Collect data and begin analysis.</w:t>
                        </w:r>
                      </w:p>
                      <w:p w:rsidR="003A632A" w:rsidRDefault="003A632A" w:rsidP="003A632A"/>
                    </w:txbxContent>
                  </v:textbox>
                </v:roundrect>
                <v:roundrect id="Text Box 2" o:spid="_x0000_s1032" style="position:absolute;left:1900;top:62345;width:59251;height:854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q+/8YA&#10;AADbAAAADwAAAGRycy9kb3ducmV2LnhtbESPQWvCQBSE74X+h+UVvNVNLQabZiOlIHjwoEkPenvN&#10;viah2bchu02iv94VhB6HmfmGSdeTacVAvWssK3iZRyCIS6sbrhR8FZvnFQjnkTW2lknBmRyss8eH&#10;FBNtRz7QkPtKBAi7BBXU3neJlK6syaCb2444eD+2N+iD7CupexwD3LRyEUWxNNhwWKixo8+ayt/8&#10;zygYtnF+OdrX01s8fu+i4nIq7H6p1Oxp+ngH4Wny/+F7e6sVxEu4fQk/QG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3q+/8YAAADbAAAADwAAAAAAAAAAAAAAAACYAgAAZHJz&#10;L2Rvd25yZXYueG1sUEsFBgAAAAAEAAQA9QAAAIsDAAAAAA==&#10;">
                  <v:stroke joinstyle="miter"/>
                  <v:textbox>
                    <w:txbxContent>
                      <w:p w:rsidR="003A632A" w:rsidRPr="009C04C1" w:rsidRDefault="003A632A" w:rsidP="003A632A">
                        <w:pPr>
                          <w:pStyle w:val="BodyText"/>
                          <w:rPr>
                            <w:rStyle w:val="FormstyleChar"/>
                            <w:rFonts w:asciiTheme="minorHAnsi" w:eastAsia="Frutiger LT Std 45 Light" w:hAnsiTheme="minorHAnsi" w:cstheme="minorHAnsi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sz w:val="28"/>
                            <w:szCs w:val="28"/>
                          </w:rPr>
                          <w:t>Study</w:t>
                        </w:r>
                        <w:r w:rsidRPr="009C04C1">
                          <w:rPr>
                            <w:rStyle w:val="FormstyleChar"/>
                            <w:rFonts w:asciiTheme="minorHAnsi" w:eastAsia="Frutiger LT Std 45 Light" w:hAnsiTheme="minorHAnsi" w:cstheme="minorHAnsi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3A632A" w:rsidRPr="009C04C1" w:rsidRDefault="003A632A" w:rsidP="003A632A">
                        <w:pPr>
                          <w:pStyle w:val="BodyText"/>
                          <w:rPr>
                            <w:rStyle w:val="FormstyleChar"/>
                            <w:rFonts w:asciiTheme="minorHAnsi" w:eastAsia="Frutiger LT Std 45 Light" w:hAnsiTheme="minorHAnsi" w:cstheme="minorHAnsi"/>
                            <w:szCs w:val="22"/>
                          </w:rPr>
                        </w:pPr>
                        <w:r w:rsidRPr="009C04C1">
                          <w:rPr>
                            <w:rStyle w:val="FormstyleChar"/>
                            <w:rFonts w:asciiTheme="minorHAnsi" w:eastAsia="Frutiger LT Std 45 Light" w:hAnsiTheme="minorHAnsi" w:cstheme="minorHAnsi"/>
                            <w:szCs w:val="22"/>
                          </w:rPr>
                          <w:t xml:space="preserve">Complete analysis of data; </w:t>
                        </w:r>
                      </w:p>
                      <w:p w:rsidR="003A632A" w:rsidRPr="009C04C1" w:rsidRDefault="003A632A" w:rsidP="003A632A">
                        <w:pPr>
                          <w:pStyle w:val="BodyText"/>
                          <w:rPr>
                            <w:rStyle w:val="FormstyleChar"/>
                            <w:rFonts w:asciiTheme="minorHAnsi" w:eastAsia="Frutiger LT Std 45 Light" w:hAnsiTheme="minorHAnsi" w:cstheme="minorHAnsi"/>
                            <w:szCs w:val="22"/>
                          </w:rPr>
                        </w:pPr>
                        <w:r w:rsidRPr="009C04C1">
                          <w:rPr>
                            <w:rStyle w:val="FormstyleChar"/>
                            <w:rFonts w:asciiTheme="minorHAnsi" w:eastAsia="Frutiger LT Std 45 Light" w:hAnsiTheme="minorHAnsi" w:cstheme="minorHAnsi"/>
                            <w:szCs w:val="22"/>
                          </w:rPr>
                          <w:t>Compare the data to your predictions and summarize the learning</w:t>
                        </w:r>
                      </w:p>
                      <w:p w:rsidR="003A632A" w:rsidRDefault="003A632A" w:rsidP="003A632A"/>
                    </w:txbxContent>
                  </v:textbox>
                </v:roundrect>
                <v:roundrect id="Text Box 2" o:spid="_x0000_s1033" style="position:absolute;left:1900;top:72320;width:59251;height:854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ggiMUA&#10;AADbAAAADwAAAGRycy9kb3ducmV2LnhtbESPQWvCQBSE7wX/w/IEb3VjpYtNXUUKgoce2sRDvb1m&#10;n0kw+zZk1yT113cLBY/DzHzDrLejbURPna8da1jMExDEhTM1lxqO+f5xBcIHZIONY9LwQx62m8nD&#10;GlPjBv6kPguliBD2KWqoQmhTKX1RkUU/dy1x9M6usxii7EppOhwi3DbyKUmUtFhzXKiwpbeKikt2&#10;tRr6g8puX255elHD93uS3065+3jWejYdd68gAo3hHv5vH4wGpeDvS/wB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qCCIxQAAANsAAAAPAAAAAAAAAAAAAAAAAJgCAABkcnMv&#10;ZG93bnJldi54bWxQSwUGAAAAAAQABAD1AAAAigMAAAAA&#10;">
                  <v:stroke joinstyle="miter"/>
                  <v:textbox>
                    <w:txbxContent>
                      <w:p w:rsidR="003A632A" w:rsidRPr="009C04C1" w:rsidRDefault="003A632A" w:rsidP="003A632A">
                        <w:pPr>
                          <w:pStyle w:val="BodyText"/>
                          <w:rPr>
                            <w:b/>
                            <w:sz w:val="28"/>
                          </w:rPr>
                        </w:pPr>
                        <w:r w:rsidRPr="009C04C1">
                          <w:rPr>
                            <w:b/>
                            <w:sz w:val="28"/>
                          </w:rPr>
                          <w:t>Act</w:t>
                        </w:r>
                      </w:p>
                      <w:p w:rsidR="003A632A" w:rsidRPr="009C04C1" w:rsidRDefault="003A632A" w:rsidP="003A632A">
                        <w:pPr>
                          <w:pStyle w:val="BodyText"/>
                          <w:rPr>
                            <w:rStyle w:val="FormstyleChar"/>
                            <w:rFonts w:asciiTheme="minorHAnsi" w:eastAsia="Frutiger LT Std 45 Light" w:hAnsiTheme="minorHAnsi" w:cstheme="minorHAnsi"/>
                          </w:rPr>
                        </w:pPr>
                        <w:r w:rsidRPr="009C04C1">
                          <w:rPr>
                            <w:rStyle w:val="FormstyleChar"/>
                            <w:rFonts w:asciiTheme="minorHAnsi" w:eastAsia="Frutiger LT Std 45 Light" w:hAnsiTheme="minorHAnsi" w:cstheme="minorHAnsi"/>
                          </w:rPr>
                          <w:t>Are we ready to make a change? Plan for the next cycle</w:t>
                        </w:r>
                      </w:p>
                      <w:p w:rsidR="003A632A" w:rsidRDefault="003A632A" w:rsidP="003A632A"/>
                    </w:txbxContent>
                  </v:textbox>
                </v:roundrect>
              </v:group>
            </w:pict>
          </mc:Fallback>
        </mc:AlternateContent>
      </w:r>
    </w:p>
    <w:sectPr w:rsidR="00E6432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734" w:rsidRDefault="00DD4734" w:rsidP="00DD4734">
      <w:pPr>
        <w:spacing w:after="0" w:line="240" w:lineRule="auto"/>
      </w:pPr>
      <w:r>
        <w:separator/>
      </w:r>
    </w:p>
  </w:endnote>
  <w:endnote w:type="continuationSeparator" w:id="0">
    <w:p w:rsidR="00DD4734" w:rsidRDefault="00DD4734" w:rsidP="00DD4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Std 45 Light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734" w:rsidRDefault="00DD4734">
    <w:pPr>
      <w:pStyle w:val="Footer"/>
    </w:pPr>
    <w:r w:rsidRPr="002D5D6D">
      <w:drawing>
        <wp:anchor distT="0" distB="0" distL="114300" distR="114300" simplePos="0" relativeHeight="251661312" behindDoc="1" locked="0" layoutInCell="1" allowOverlap="1" wp14:anchorId="4AF2B19F" wp14:editId="5B95047D">
          <wp:simplePos x="0" y="0"/>
          <wp:positionH relativeFrom="column">
            <wp:posOffset>-598170</wp:posOffset>
          </wp:positionH>
          <wp:positionV relativeFrom="paragraph">
            <wp:posOffset>369570</wp:posOffset>
          </wp:positionV>
          <wp:extent cx="7396480" cy="403225"/>
          <wp:effectExtent l="0" t="0" r="0" b="0"/>
          <wp:wrapTight wrapText="bothSides">
            <wp:wrapPolygon edited="0">
              <wp:start x="0" y="0"/>
              <wp:lineTo x="0" y="20409"/>
              <wp:lineTo x="21530" y="20409"/>
              <wp:lineTo x="21530" y="0"/>
              <wp:lineTo x="0" y="0"/>
            </wp:wrapPolygon>
          </wp:wrapTight>
          <wp:docPr id="14" name="Picture 14" descr="C:\Users\Lauren.Hoskin\Desktop\Untitled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2" descr="C:\Users\Lauren.Hoskin\Desktop\Untitled-1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809" b="36369"/>
                  <a:stretch/>
                </pic:blipFill>
                <pic:spPr bwMode="auto">
                  <a:xfrm>
                    <a:off x="0" y="0"/>
                    <a:ext cx="7396480" cy="40322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734" w:rsidRDefault="00DD4734" w:rsidP="00DD4734">
      <w:pPr>
        <w:spacing w:after="0" w:line="240" w:lineRule="auto"/>
      </w:pPr>
      <w:r>
        <w:separator/>
      </w:r>
    </w:p>
  </w:footnote>
  <w:footnote w:type="continuationSeparator" w:id="0">
    <w:p w:rsidR="00DD4734" w:rsidRDefault="00DD4734" w:rsidP="00DD4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734" w:rsidRDefault="00DD4734">
    <w:pPr>
      <w:pStyle w:val="Header"/>
    </w:pPr>
    <w:r w:rsidRPr="002D5D6D">
      <w:drawing>
        <wp:anchor distT="0" distB="0" distL="114300" distR="114300" simplePos="0" relativeHeight="251659264" behindDoc="1" locked="0" layoutInCell="1" allowOverlap="1" wp14:anchorId="4A9E0B75" wp14:editId="2C2A5162">
          <wp:simplePos x="0" y="0"/>
          <wp:positionH relativeFrom="column">
            <wp:posOffset>4502785</wp:posOffset>
          </wp:positionH>
          <wp:positionV relativeFrom="paragraph">
            <wp:posOffset>11430</wp:posOffset>
          </wp:positionV>
          <wp:extent cx="1934845" cy="803275"/>
          <wp:effectExtent l="0" t="0" r="8255" b="0"/>
          <wp:wrapTight wrapText="bothSides">
            <wp:wrapPolygon edited="0">
              <wp:start x="0" y="0"/>
              <wp:lineTo x="0" y="21002"/>
              <wp:lineTo x="21479" y="21002"/>
              <wp:lineTo x="21479" y="0"/>
              <wp:lineTo x="0" y="0"/>
            </wp:wrapPolygon>
          </wp:wrapTight>
          <wp:docPr id="15" name="Picture 15" descr="S:\Communications and Events\Image Library\WEAHSN logos\West of England AHSN logo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6" name="Picture 4" descr="S:\Communications and Events\Image Library\WEAHSN logos\West of England AHSN logo P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4845" cy="80327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32A"/>
    <w:rsid w:val="002D5D6D"/>
    <w:rsid w:val="003A632A"/>
    <w:rsid w:val="00DD4734"/>
    <w:rsid w:val="00E6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A632A"/>
    <w:pPr>
      <w:widowControl w:val="0"/>
      <w:autoSpaceDE w:val="0"/>
      <w:autoSpaceDN w:val="0"/>
      <w:spacing w:after="0" w:line="240" w:lineRule="auto"/>
    </w:pPr>
    <w:rPr>
      <w:rFonts w:ascii="Arial" w:eastAsia="Frutiger LT Std 45 Light" w:hAnsi="Arial" w:cs="Frutiger LT Std 45 Light"/>
      <w:szCs w:val="20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3A632A"/>
    <w:rPr>
      <w:rFonts w:ascii="Arial" w:eastAsia="Frutiger LT Std 45 Light" w:hAnsi="Arial" w:cs="Frutiger LT Std 45 Light"/>
      <w:szCs w:val="20"/>
      <w:lang w:eastAsia="en-GB" w:bidi="en-GB"/>
    </w:rPr>
  </w:style>
  <w:style w:type="paragraph" w:customStyle="1" w:styleId="NormalArial">
    <w:name w:val="Normal + Arial"/>
    <w:basedOn w:val="Normal"/>
    <w:link w:val="NormalArialChar"/>
    <w:rsid w:val="003A632A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Formstyle">
    <w:name w:val="Form style"/>
    <w:basedOn w:val="NormalArial"/>
    <w:next w:val="BodyText"/>
    <w:link w:val="FormstyleChar"/>
    <w:rsid w:val="003A632A"/>
    <w:pPr>
      <w:spacing w:before="120" w:after="120"/>
    </w:pPr>
    <w:rPr>
      <w:i/>
    </w:rPr>
  </w:style>
  <w:style w:type="character" w:customStyle="1" w:styleId="NormalArialChar">
    <w:name w:val="Normal + Arial Char"/>
    <w:link w:val="NormalArial"/>
    <w:rsid w:val="003A632A"/>
    <w:rPr>
      <w:rFonts w:ascii="Arial" w:eastAsia="Times New Roman" w:hAnsi="Arial" w:cs="Arial"/>
      <w:sz w:val="24"/>
      <w:szCs w:val="24"/>
      <w:lang w:val="en-US"/>
    </w:rPr>
  </w:style>
  <w:style w:type="character" w:customStyle="1" w:styleId="FormstyleChar">
    <w:name w:val="Form style Char"/>
    <w:link w:val="Formstyle"/>
    <w:rsid w:val="003A632A"/>
    <w:rPr>
      <w:rFonts w:ascii="Arial" w:eastAsia="Times New Roman" w:hAnsi="Arial" w:cs="Arial"/>
      <w:i/>
      <w:sz w:val="24"/>
      <w:szCs w:val="24"/>
      <w:lang w:val="en-US"/>
    </w:rPr>
  </w:style>
  <w:style w:type="paragraph" w:customStyle="1" w:styleId="Heading">
    <w:name w:val="Heading"/>
    <w:basedOn w:val="NormalArial"/>
    <w:next w:val="BodyText"/>
    <w:link w:val="HeadingChar"/>
    <w:rsid w:val="003A632A"/>
    <w:pPr>
      <w:spacing w:before="120" w:after="120"/>
    </w:pPr>
    <w:rPr>
      <w:b/>
      <w:sz w:val="36"/>
      <w:szCs w:val="36"/>
    </w:rPr>
  </w:style>
  <w:style w:type="character" w:customStyle="1" w:styleId="HeadingChar">
    <w:name w:val="Heading Char"/>
    <w:link w:val="Heading"/>
    <w:rsid w:val="003A632A"/>
    <w:rPr>
      <w:rFonts w:ascii="Arial" w:eastAsia="Times New Roman" w:hAnsi="Arial" w:cs="Arial"/>
      <w:b/>
      <w:sz w:val="36"/>
      <w:szCs w:val="3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D47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734"/>
  </w:style>
  <w:style w:type="paragraph" w:styleId="Footer">
    <w:name w:val="footer"/>
    <w:basedOn w:val="Normal"/>
    <w:link w:val="FooterChar"/>
    <w:uiPriority w:val="99"/>
    <w:unhideWhenUsed/>
    <w:rsid w:val="00DD47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7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A632A"/>
    <w:pPr>
      <w:widowControl w:val="0"/>
      <w:autoSpaceDE w:val="0"/>
      <w:autoSpaceDN w:val="0"/>
      <w:spacing w:after="0" w:line="240" w:lineRule="auto"/>
    </w:pPr>
    <w:rPr>
      <w:rFonts w:ascii="Arial" w:eastAsia="Frutiger LT Std 45 Light" w:hAnsi="Arial" w:cs="Frutiger LT Std 45 Light"/>
      <w:szCs w:val="20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3A632A"/>
    <w:rPr>
      <w:rFonts w:ascii="Arial" w:eastAsia="Frutiger LT Std 45 Light" w:hAnsi="Arial" w:cs="Frutiger LT Std 45 Light"/>
      <w:szCs w:val="20"/>
      <w:lang w:eastAsia="en-GB" w:bidi="en-GB"/>
    </w:rPr>
  </w:style>
  <w:style w:type="paragraph" w:customStyle="1" w:styleId="NormalArial">
    <w:name w:val="Normal + Arial"/>
    <w:basedOn w:val="Normal"/>
    <w:link w:val="NormalArialChar"/>
    <w:rsid w:val="003A632A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Formstyle">
    <w:name w:val="Form style"/>
    <w:basedOn w:val="NormalArial"/>
    <w:next w:val="BodyText"/>
    <w:link w:val="FormstyleChar"/>
    <w:rsid w:val="003A632A"/>
    <w:pPr>
      <w:spacing w:before="120" w:after="120"/>
    </w:pPr>
    <w:rPr>
      <w:i/>
    </w:rPr>
  </w:style>
  <w:style w:type="character" w:customStyle="1" w:styleId="NormalArialChar">
    <w:name w:val="Normal + Arial Char"/>
    <w:link w:val="NormalArial"/>
    <w:rsid w:val="003A632A"/>
    <w:rPr>
      <w:rFonts w:ascii="Arial" w:eastAsia="Times New Roman" w:hAnsi="Arial" w:cs="Arial"/>
      <w:sz w:val="24"/>
      <w:szCs w:val="24"/>
      <w:lang w:val="en-US"/>
    </w:rPr>
  </w:style>
  <w:style w:type="character" w:customStyle="1" w:styleId="FormstyleChar">
    <w:name w:val="Form style Char"/>
    <w:link w:val="Formstyle"/>
    <w:rsid w:val="003A632A"/>
    <w:rPr>
      <w:rFonts w:ascii="Arial" w:eastAsia="Times New Roman" w:hAnsi="Arial" w:cs="Arial"/>
      <w:i/>
      <w:sz w:val="24"/>
      <w:szCs w:val="24"/>
      <w:lang w:val="en-US"/>
    </w:rPr>
  </w:style>
  <w:style w:type="paragraph" w:customStyle="1" w:styleId="Heading">
    <w:name w:val="Heading"/>
    <w:basedOn w:val="NormalArial"/>
    <w:next w:val="BodyText"/>
    <w:link w:val="HeadingChar"/>
    <w:rsid w:val="003A632A"/>
    <w:pPr>
      <w:spacing w:before="120" w:after="120"/>
    </w:pPr>
    <w:rPr>
      <w:b/>
      <w:sz w:val="36"/>
      <w:szCs w:val="36"/>
    </w:rPr>
  </w:style>
  <w:style w:type="character" w:customStyle="1" w:styleId="HeadingChar">
    <w:name w:val="Heading Char"/>
    <w:link w:val="Heading"/>
    <w:rsid w:val="003A632A"/>
    <w:rPr>
      <w:rFonts w:ascii="Arial" w:eastAsia="Times New Roman" w:hAnsi="Arial" w:cs="Arial"/>
      <w:b/>
      <w:sz w:val="36"/>
      <w:szCs w:val="3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D47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734"/>
  </w:style>
  <w:style w:type="paragraph" w:styleId="Footer">
    <w:name w:val="footer"/>
    <w:basedOn w:val="Normal"/>
    <w:link w:val="FooterChar"/>
    <w:uiPriority w:val="99"/>
    <w:unhideWhenUsed/>
    <w:rsid w:val="00DD47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megan.kirbyshire</dc:creator>
  <cp:lastModifiedBy>megan.kirbyshire</cp:lastModifiedBy>
  <cp:revision>3</cp:revision>
  <dcterms:created xsi:type="dcterms:W3CDTF">2020-06-01T15:05:00Z</dcterms:created>
  <dcterms:modified xsi:type="dcterms:W3CDTF">2020-06-01T15:27:00Z</dcterms:modified>
</cp:coreProperties>
</file>