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A2C" w:rsidRPr="000A6A2C" w:rsidRDefault="000A6A2C" w:rsidP="00E10AEC">
      <w:pPr>
        <w:rPr>
          <w:rFonts w:ascii="Arial" w:hAnsi="Arial" w:cs="Arial"/>
          <w:b/>
          <w:color w:val="971D40"/>
          <w:sz w:val="36"/>
          <w:szCs w:val="28"/>
        </w:rPr>
      </w:pPr>
      <w:r>
        <w:rPr>
          <w:rFonts w:ascii="Arial" w:hAnsi="Arial" w:cs="Arial"/>
          <w:noProof/>
          <w:color w:val="000000" w:themeColor="text1"/>
          <w:lang w:eastAsia="en-GB"/>
        </w:rPr>
        <w:drawing>
          <wp:anchor distT="0" distB="0" distL="114300" distR="114300" simplePos="0" relativeHeight="251666432" behindDoc="1" locked="0" layoutInCell="1" allowOverlap="1" wp14:anchorId="32737A5A" wp14:editId="1329A53E">
            <wp:simplePos x="0" y="0"/>
            <wp:positionH relativeFrom="column">
              <wp:posOffset>5488940</wp:posOffset>
            </wp:positionH>
            <wp:positionV relativeFrom="paragraph">
              <wp:posOffset>95250</wp:posOffset>
            </wp:positionV>
            <wp:extent cx="788670" cy="1031240"/>
            <wp:effectExtent l="0" t="0" r="0" b="0"/>
            <wp:wrapTight wrapText="bothSides">
              <wp:wrapPolygon edited="0">
                <wp:start x="0" y="0"/>
                <wp:lineTo x="0" y="21148"/>
                <wp:lineTo x="20870" y="21148"/>
                <wp:lineTo x="208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D Logo CMYK w20c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670" cy="1031240"/>
                    </a:xfrm>
                    <a:prstGeom prst="rect">
                      <a:avLst/>
                    </a:prstGeom>
                  </pic:spPr>
                </pic:pic>
              </a:graphicData>
            </a:graphic>
            <wp14:sizeRelH relativeFrom="page">
              <wp14:pctWidth>0</wp14:pctWidth>
            </wp14:sizeRelH>
            <wp14:sizeRelV relativeFrom="page">
              <wp14:pctHeight>0</wp14:pctHeight>
            </wp14:sizeRelV>
          </wp:anchor>
        </w:drawing>
      </w:r>
    </w:p>
    <w:p w:rsidR="000A6A2C" w:rsidRPr="000A6A2C" w:rsidRDefault="00E10AEC" w:rsidP="00E10AEC">
      <w:pPr>
        <w:rPr>
          <w:rFonts w:ascii="Arial" w:hAnsi="Arial" w:cs="Arial"/>
          <w:b/>
          <w:color w:val="971D40"/>
          <w:sz w:val="36"/>
          <w:szCs w:val="28"/>
        </w:rPr>
      </w:pPr>
      <w:proofErr w:type="spellStart"/>
      <w:r w:rsidRPr="000A6A2C">
        <w:rPr>
          <w:rFonts w:ascii="Arial" w:hAnsi="Arial" w:cs="Arial"/>
          <w:b/>
          <w:color w:val="971D40"/>
          <w:sz w:val="36"/>
          <w:szCs w:val="28"/>
        </w:rPr>
        <w:t>SHarED</w:t>
      </w:r>
      <w:proofErr w:type="spellEnd"/>
      <w:r w:rsidRPr="000A6A2C">
        <w:rPr>
          <w:rFonts w:ascii="Arial" w:hAnsi="Arial" w:cs="Arial"/>
          <w:b/>
          <w:color w:val="971D40"/>
          <w:sz w:val="36"/>
          <w:szCs w:val="28"/>
        </w:rPr>
        <w:t xml:space="preserve"> Quality Improvement Learning Log</w:t>
      </w:r>
      <w:r w:rsidR="000A6A2C">
        <w:rPr>
          <w:rFonts w:ascii="Arial" w:hAnsi="Arial" w:cs="Arial"/>
          <w:b/>
          <w:color w:val="971D40"/>
          <w:sz w:val="36"/>
          <w:szCs w:val="28"/>
        </w:rPr>
        <w:br/>
      </w:r>
    </w:p>
    <w:p w:rsidR="00E10AEC" w:rsidRPr="00126A5E" w:rsidRDefault="00E10AEC" w:rsidP="00E10AEC">
      <w:pPr>
        <w:rPr>
          <w:rFonts w:ascii="Arial" w:hAnsi="Arial" w:cs="Arial"/>
          <w:color w:val="000000" w:themeColor="text1"/>
        </w:rPr>
      </w:pPr>
      <w:r w:rsidRPr="00126A5E">
        <w:rPr>
          <w:rFonts w:ascii="Arial" w:hAnsi="Arial" w:cs="Arial"/>
          <w:b/>
          <w:color w:val="000000" w:themeColor="text1"/>
        </w:rPr>
        <w:t>PDSA Cycle Number:</w:t>
      </w:r>
      <w:r w:rsidRPr="00126A5E">
        <w:rPr>
          <w:rFonts w:ascii="Arial" w:hAnsi="Arial" w:cs="Arial"/>
          <w:b/>
          <w:color w:val="000000" w:themeColor="text1"/>
        </w:rPr>
        <w:tab/>
      </w:r>
      <w:r>
        <w:rPr>
          <w:rFonts w:ascii="Arial" w:hAnsi="Arial" w:cs="Arial"/>
          <w:color w:val="000000" w:themeColor="text1"/>
        </w:rPr>
        <w:tab/>
      </w:r>
      <w:r w:rsidRPr="00126A5E">
        <w:rPr>
          <w:rFonts w:ascii="Arial" w:hAnsi="Arial" w:cs="Arial"/>
          <w:b/>
          <w:color w:val="000000" w:themeColor="text1"/>
        </w:rPr>
        <w:t>Date:</w:t>
      </w:r>
      <w:r w:rsidRPr="00126A5E">
        <w:rPr>
          <w:rFonts w:ascii="Arial" w:hAnsi="Arial" w:cs="Arial"/>
          <w:b/>
          <w:color w:val="000000" w:themeColor="text1"/>
        </w:rPr>
        <w:tab/>
      </w:r>
      <w:r>
        <w:rPr>
          <w:rFonts w:ascii="Arial" w:hAnsi="Arial" w:cs="Arial"/>
          <w:color w:val="000000" w:themeColor="text1"/>
        </w:rPr>
        <w:tab/>
      </w:r>
      <w:r>
        <w:rPr>
          <w:rFonts w:ascii="Arial" w:hAnsi="Arial" w:cs="Arial"/>
          <w:color w:val="000000" w:themeColor="text1"/>
        </w:rPr>
        <w:tab/>
      </w:r>
      <w:r w:rsidRPr="00126A5E">
        <w:rPr>
          <w:rFonts w:ascii="Arial" w:hAnsi="Arial" w:cs="Arial"/>
          <w:b/>
          <w:color w:val="000000" w:themeColor="text1"/>
        </w:rPr>
        <w:t>Author:</w:t>
      </w:r>
    </w:p>
    <w:p w:rsidR="00E10AEC" w:rsidRDefault="00E10AEC" w:rsidP="00E10AEC">
      <w:pPr>
        <w:pStyle w:val="NoSpacing"/>
        <w:rPr>
          <w:rFonts w:cs="Arial"/>
          <w:b/>
          <w:color w:val="000000" w:themeColor="text1"/>
        </w:rPr>
      </w:pPr>
    </w:p>
    <w:p w:rsidR="00E10AEC" w:rsidRPr="00300355" w:rsidRDefault="00E10AEC" w:rsidP="00E10AEC">
      <w:pPr>
        <w:pStyle w:val="NoSpacing"/>
        <w:rPr>
          <w:rFonts w:cs="Arial"/>
          <w:color w:val="000000" w:themeColor="text1"/>
          <w:sz w:val="24"/>
        </w:rPr>
      </w:pPr>
      <w:r w:rsidRPr="00300355">
        <w:rPr>
          <w:rFonts w:cs="Arial"/>
          <w:b/>
          <w:color w:val="000000" w:themeColor="text1"/>
          <w:sz w:val="24"/>
        </w:rPr>
        <w:t>Aim:</w:t>
      </w:r>
      <w:r w:rsidRPr="00300355">
        <w:rPr>
          <w:rFonts w:cs="Arial"/>
          <w:color w:val="000000" w:themeColor="text1"/>
          <w:sz w:val="24"/>
        </w:rPr>
        <w:t xml:space="preserve"> What are you trying to accomplish?  What issue would you like to improve</w:t>
      </w:r>
      <w:r w:rsidR="00300355">
        <w:rPr>
          <w:rFonts w:cs="Arial"/>
          <w:color w:val="000000" w:themeColor="text1"/>
          <w:sz w:val="24"/>
        </w:rPr>
        <w:t>?</w:t>
      </w:r>
    </w:p>
    <w:p w:rsidR="0065016A" w:rsidRDefault="0065016A" w:rsidP="00E10AEC">
      <w:pPr>
        <w:pStyle w:val="NoSpacing"/>
        <w:rPr>
          <w:rFonts w:cs="Arial"/>
          <w:color w:val="000000" w:themeColor="text1"/>
        </w:rPr>
      </w:pPr>
    </w:p>
    <w:p w:rsidR="0065016A" w:rsidRDefault="0065016A" w:rsidP="00E10AEC">
      <w:pPr>
        <w:pStyle w:val="NoSpacing"/>
        <w:rPr>
          <w:rFonts w:cs="Arial"/>
          <w:color w:val="000000" w:themeColor="text1"/>
        </w:rPr>
      </w:pPr>
      <w:r w:rsidRPr="000A6A2C">
        <w:rPr>
          <w:rFonts w:cs="Arial"/>
          <w:noProof/>
          <w:color w:val="000000" w:themeColor="text1"/>
          <w:lang w:eastAsia="en-GB"/>
        </w:rPr>
        <mc:AlternateContent>
          <mc:Choice Requires="wps">
            <w:drawing>
              <wp:inline distT="0" distB="0" distL="0" distR="0" wp14:anchorId="02CF410D" wp14:editId="63FF358F">
                <wp:extent cx="5619750" cy="1217295"/>
                <wp:effectExtent l="0" t="0" r="19050" b="120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217295"/>
                        </a:xfrm>
                        <a:prstGeom prst="roundRect">
                          <a:avLst/>
                        </a:prstGeom>
                        <a:solidFill>
                          <a:srgbClr val="FFFFFF"/>
                        </a:solidFill>
                        <a:ln w="19050">
                          <a:solidFill>
                            <a:srgbClr val="0076B3"/>
                          </a:solidFill>
                          <a:miter lim="800000"/>
                          <a:headEnd/>
                          <a:tailEnd/>
                        </a:ln>
                      </wps:spPr>
                      <wps:txbx>
                        <w:txbxContent>
                          <w:p w:rsidR="00300355" w:rsidRPr="00300355" w:rsidRDefault="00300355">
                            <w:pPr>
                              <w:rPr>
                                <w:rFonts w:ascii="Arial" w:hAnsi="Arial" w:cs="Arial"/>
                              </w:rPr>
                            </w:pPr>
                          </w:p>
                          <w:p w:rsidR="00300355" w:rsidRDefault="00300355"/>
                          <w:p w:rsidR="00300355" w:rsidRDefault="00300355"/>
                        </w:txbxContent>
                      </wps:txbx>
                      <wps:bodyPr rot="0" vert="horz" wrap="square" lIns="91440" tIns="45720" rIns="91440" bIns="45720" anchor="t" anchorCtr="0">
                        <a:spAutoFit/>
                      </wps:bodyPr>
                    </wps:wsp>
                  </a:graphicData>
                </a:graphic>
              </wp:inline>
            </w:drawing>
          </mc:Choice>
          <mc:Fallback>
            <w:pict>
              <v:roundrect id="Text Box 2" o:spid="_x0000_s1026" style="width:442.5pt;height:9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" strokecolor="#0076b3" strokeweight="1.5pt">
                <v:stroke joinstyle="miter"/>
                <v:textbox style="mso-fit-shape-to-text:t">
                  <w:txbxContent>
                    <w:p w:rsidR="00300355" w:rsidRPr="00300355" w:rsidRDefault="00300355">
                      <w:pPr>
                        <w:rPr>
                          <w:rFonts w:ascii="Arial" w:hAnsi="Arial" w:cs="Arial"/>
                        </w:rPr>
                      </w:pPr>
                    </w:p>
                    <w:p w:rsidR="00300355" w:rsidRDefault="00300355"/>
                    <w:p w:rsidR="00300355" w:rsidRDefault="00300355"/>
                  </w:txbxContent>
                </v:textbox>
                <w10:anchorlock/>
              </v:roundrect>
            </w:pict>
          </mc:Fallback>
        </mc:AlternateContent>
      </w:r>
    </w:p>
    <w:p w:rsidR="000A6A2C" w:rsidRDefault="000A6A2C" w:rsidP="00E10AEC">
      <w:pPr>
        <w:pStyle w:val="NoSpacing"/>
        <w:rPr>
          <w:rFonts w:cs="Arial"/>
          <w:color w:val="000000" w:themeColor="text1"/>
        </w:rPr>
      </w:pPr>
    </w:p>
    <w:p w:rsidR="00E10AEC" w:rsidRPr="00300355" w:rsidRDefault="00E10AEC" w:rsidP="00E10AEC">
      <w:pPr>
        <w:pStyle w:val="NoSpacing"/>
        <w:rPr>
          <w:rFonts w:cs="Arial"/>
          <w:color w:val="000000" w:themeColor="text1"/>
          <w:sz w:val="24"/>
        </w:rPr>
      </w:pPr>
      <w:r w:rsidRPr="00300355">
        <w:rPr>
          <w:rFonts w:cs="Arial"/>
          <w:b/>
          <w:color w:val="000000" w:themeColor="text1"/>
          <w:sz w:val="24"/>
        </w:rPr>
        <w:t>Plan:</w:t>
      </w:r>
      <w:r w:rsidR="00300355">
        <w:rPr>
          <w:rFonts w:cs="Arial"/>
          <w:color w:val="000000" w:themeColor="text1"/>
          <w:sz w:val="24"/>
        </w:rPr>
        <w:t xml:space="preserve"> What will your test be?</w:t>
      </w:r>
      <w:r w:rsidRPr="00300355">
        <w:rPr>
          <w:rFonts w:cs="Arial"/>
          <w:color w:val="000000" w:themeColor="text1"/>
          <w:sz w:val="24"/>
        </w:rPr>
        <w:t xml:space="preserve"> How could the issue be resolved? What could be intr</w:t>
      </w:r>
      <w:r w:rsidR="00300355">
        <w:rPr>
          <w:rFonts w:cs="Arial"/>
          <w:color w:val="000000" w:themeColor="text1"/>
          <w:sz w:val="24"/>
        </w:rPr>
        <w:t xml:space="preserve">oduced to make an improvement? </w:t>
      </w:r>
      <w:r w:rsidRPr="00300355">
        <w:rPr>
          <w:rFonts w:cs="Arial"/>
          <w:color w:val="000000" w:themeColor="text1"/>
          <w:sz w:val="24"/>
        </w:rPr>
        <w:t>Who is a useful contact to sup</w:t>
      </w:r>
      <w:r w:rsidR="00300355">
        <w:rPr>
          <w:rFonts w:cs="Arial"/>
          <w:color w:val="000000" w:themeColor="text1"/>
          <w:sz w:val="24"/>
        </w:rPr>
        <w:t xml:space="preserve">port you with this improvement? </w:t>
      </w:r>
      <w:r w:rsidRPr="00300355">
        <w:rPr>
          <w:rFonts w:cs="Arial"/>
          <w:color w:val="000000" w:themeColor="text1"/>
          <w:sz w:val="24"/>
        </w:rPr>
        <w:t>What data will you collect to know if the change has made a difference?</w:t>
      </w:r>
    </w:p>
    <w:p w:rsidR="00E10AEC" w:rsidRDefault="00E10AEC" w:rsidP="00E10AEC">
      <w:pPr>
        <w:pStyle w:val="NoSpacing"/>
        <w:rPr>
          <w:rFonts w:cs="Arial"/>
          <w:color w:val="000000" w:themeColor="text1"/>
        </w:rPr>
      </w:pPr>
    </w:p>
    <w:p w:rsidR="0065016A" w:rsidRDefault="0065016A" w:rsidP="00E10AEC">
      <w:pPr>
        <w:pStyle w:val="NoSpacing"/>
        <w:rPr>
          <w:rFonts w:cs="Arial"/>
          <w:color w:val="000000" w:themeColor="text1"/>
        </w:rPr>
      </w:pPr>
      <w:r w:rsidRPr="000A6A2C">
        <w:rPr>
          <w:rFonts w:cs="Arial"/>
          <w:noProof/>
          <w:color w:val="000000" w:themeColor="text1"/>
          <w:lang w:eastAsia="en-GB"/>
        </w:rPr>
        <mc:AlternateContent>
          <mc:Choice Requires="wps">
            <w:drawing>
              <wp:inline distT="0" distB="0" distL="0" distR="0">
                <wp:extent cx="5619750" cy="1403498"/>
                <wp:effectExtent l="0" t="0" r="19050" b="2540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3498"/>
                        </a:xfrm>
                        <a:prstGeom prst="roundRect">
                          <a:avLst/>
                        </a:prstGeom>
                        <a:solidFill>
                          <a:srgbClr val="FFFFFF"/>
                        </a:solidFill>
                        <a:ln w="19050">
                          <a:solidFill>
                            <a:srgbClr val="0076B3"/>
                          </a:solidFill>
                          <a:miter lim="800000"/>
                          <a:headEnd/>
                          <a:tailEnd/>
                        </a:ln>
                      </wps:spPr>
                      <wps:txbx>
                        <w:txbxContent>
                          <w:p w:rsidR="0065016A" w:rsidRPr="00300355" w:rsidRDefault="0065016A" w:rsidP="0065016A">
                            <w:pPr>
                              <w:rPr>
                                <w:rFonts w:ascii="Arial" w:hAnsi="Arial" w:cs="Arial"/>
                              </w:rPr>
                            </w:pPr>
                          </w:p>
                          <w:p w:rsidR="0065016A" w:rsidRDefault="0065016A" w:rsidP="0065016A"/>
                          <w:p w:rsidR="00300355" w:rsidRDefault="00300355" w:rsidP="0065016A"/>
                          <w:p w:rsidR="0065016A" w:rsidRDefault="0065016A" w:rsidP="0065016A"/>
                        </w:txbxContent>
                      </wps:txbx>
                      <wps:bodyPr rot="0" vert="horz" wrap="square" lIns="91440" tIns="45720" rIns="91440" bIns="45720" anchor="t" anchorCtr="0">
                        <a:noAutofit/>
                      </wps:bodyPr>
                    </wps:wsp>
                  </a:graphicData>
                </a:graphic>
              </wp:inline>
            </w:drawing>
          </mc:Choice>
          <mc:Fallback>
            <w:pict>
              <v:roundrect id="_x0000_s1027" style="width:442.5pt;height:11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" strokecolor="#0076b3" strokeweight="1.5pt">
                <v:stroke joinstyle="miter"/>
                <v:textbox>
                  <w:txbxContent>
                    <w:p w:rsidR="0065016A" w:rsidRPr="00300355" w:rsidRDefault="0065016A" w:rsidP="0065016A">
                      <w:pPr>
                        <w:rPr>
                          <w:rFonts w:ascii="Arial" w:hAnsi="Arial" w:cs="Arial"/>
                        </w:rPr>
                      </w:pPr>
                    </w:p>
                    <w:p w:rsidR="0065016A" w:rsidRDefault="0065016A" w:rsidP="0065016A"/>
                    <w:p w:rsidR="00300355" w:rsidRDefault="00300355" w:rsidP="0065016A"/>
                    <w:p w:rsidR="0065016A" w:rsidRDefault="0065016A" w:rsidP="0065016A"/>
                  </w:txbxContent>
                </v:textbox>
                <w10:anchorlock/>
              </v:roundrect>
            </w:pict>
          </mc:Fallback>
        </mc:AlternateContent>
      </w:r>
    </w:p>
    <w:p w:rsidR="0065016A" w:rsidRDefault="0065016A" w:rsidP="00E10AEC">
      <w:pPr>
        <w:pStyle w:val="NoSpacing"/>
        <w:rPr>
          <w:rFonts w:cs="Arial"/>
          <w:color w:val="000000" w:themeColor="text1"/>
        </w:rPr>
      </w:pPr>
    </w:p>
    <w:p w:rsidR="00E10AEC" w:rsidRDefault="00E10AEC" w:rsidP="00E10AEC">
      <w:pPr>
        <w:pStyle w:val="NoSpacing"/>
        <w:rPr>
          <w:rFonts w:cs="Arial"/>
          <w:color w:val="000000" w:themeColor="text1"/>
        </w:rPr>
      </w:pPr>
      <w:r w:rsidRPr="00300355">
        <w:rPr>
          <w:rFonts w:cs="Arial"/>
          <w:b/>
          <w:color w:val="000000" w:themeColor="text1"/>
          <w:sz w:val="24"/>
        </w:rPr>
        <w:t>Prediction:</w:t>
      </w:r>
      <w:r w:rsidRPr="00300355">
        <w:rPr>
          <w:rFonts w:cs="Arial"/>
          <w:color w:val="000000" w:themeColor="text1"/>
          <w:sz w:val="24"/>
        </w:rPr>
        <w:t xml:space="preserve"> What do you think will happen as a result of your test?</w:t>
      </w:r>
    </w:p>
    <w:p w:rsidR="0065016A" w:rsidRDefault="0065016A" w:rsidP="00E10AEC">
      <w:pPr>
        <w:pStyle w:val="NoSpacing"/>
        <w:rPr>
          <w:rFonts w:cs="Arial"/>
          <w:color w:val="000000" w:themeColor="text1"/>
        </w:rPr>
      </w:pPr>
    </w:p>
    <w:p w:rsidR="0065016A" w:rsidRDefault="0065016A" w:rsidP="00E10AEC">
      <w:pPr>
        <w:pStyle w:val="NoSpacing"/>
        <w:rPr>
          <w:rFonts w:cs="Arial"/>
          <w:color w:val="000000" w:themeColor="text1"/>
        </w:rPr>
      </w:pPr>
      <w:r w:rsidRPr="000A6A2C">
        <w:rPr>
          <w:rFonts w:cs="Arial"/>
          <w:noProof/>
          <w:color w:val="000000" w:themeColor="text1"/>
          <w:lang w:eastAsia="en-GB"/>
        </w:rPr>
        <mc:AlternateContent>
          <mc:Choice Requires="wps">
            <w:drawing>
              <wp:inline distT="0" distB="0" distL="0" distR="0">
                <wp:extent cx="5619750" cy="1217295"/>
                <wp:effectExtent l="0" t="0" r="19050" b="158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217295"/>
                        </a:xfrm>
                        <a:prstGeom prst="roundRect">
                          <a:avLst/>
                        </a:prstGeom>
                        <a:solidFill>
                          <a:srgbClr val="FFFFFF"/>
                        </a:solidFill>
                        <a:ln w="19050">
                          <a:solidFill>
                            <a:srgbClr val="0076B3"/>
                          </a:solidFill>
                          <a:miter lim="800000"/>
                          <a:headEnd/>
                          <a:tailEnd/>
                        </a:ln>
                      </wps:spPr>
                      <wps:txbx>
                        <w:txbxContent>
                          <w:p w:rsidR="0065016A" w:rsidRPr="00300355" w:rsidRDefault="0065016A" w:rsidP="0065016A">
                            <w:pPr>
                              <w:rPr>
                                <w:rFonts w:ascii="Arial" w:hAnsi="Arial" w:cs="Arial"/>
                              </w:rPr>
                            </w:pPr>
                          </w:p>
                          <w:p w:rsidR="00300355" w:rsidRPr="00300355" w:rsidRDefault="00300355" w:rsidP="0065016A">
                            <w:pPr>
                              <w:rPr>
                                <w:rFonts w:ascii="Arial" w:hAnsi="Arial" w:cs="Arial"/>
                              </w:rPr>
                            </w:pPr>
                          </w:p>
                          <w:p w:rsidR="0065016A" w:rsidRPr="00300355" w:rsidRDefault="0065016A" w:rsidP="0065016A">
                            <w:pPr>
                              <w:rPr>
                                <w:rFonts w:ascii="Arial" w:hAnsi="Arial" w:cs="Arial"/>
                              </w:rPr>
                            </w:pPr>
                          </w:p>
                        </w:txbxContent>
                      </wps:txbx>
                      <wps:bodyPr rot="0" vert="horz" wrap="square" lIns="91440" tIns="45720" rIns="91440" bIns="45720" anchor="t" anchorCtr="0">
                        <a:spAutoFit/>
                      </wps:bodyPr>
                    </wps:wsp>
                  </a:graphicData>
                </a:graphic>
              </wp:inline>
            </w:drawing>
          </mc:Choice>
          <mc:Fallback>
            <w:pict>
              <v:roundrect id="_x0000_s1028" style="width:442.5pt;height:9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" strokecolor="#0076b3" strokeweight="1.5pt">
                <v:stroke joinstyle="miter"/>
                <v:textbox style="mso-fit-shape-to-text:t">
                  <w:txbxContent>
                    <w:p w:rsidR="0065016A" w:rsidRPr="00300355" w:rsidRDefault="0065016A" w:rsidP="0065016A">
                      <w:pPr>
                        <w:rPr>
                          <w:rFonts w:ascii="Arial" w:hAnsi="Arial" w:cs="Arial"/>
                        </w:rPr>
                      </w:pPr>
                    </w:p>
                    <w:p w:rsidR="00300355" w:rsidRPr="00300355" w:rsidRDefault="00300355" w:rsidP="0065016A">
                      <w:pPr>
                        <w:rPr>
                          <w:rFonts w:ascii="Arial" w:hAnsi="Arial" w:cs="Arial"/>
                        </w:rPr>
                      </w:pPr>
                    </w:p>
                    <w:p w:rsidR="0065016A" w:rsidRPr="00300355" w:rsidRDefault="0065016A" w:rsidP="0065016A">
                      <w:pPr>
                        <w:rPr>
                          <w:rFonts w:ascii="Arial" w:hAnsi="Arial" w:cs="Arial"/>
                        </w:rPr>
                      </w:pPr>
                    </w:p>
                  </w:txbxContent>
                </v:textbox>
                <w10:anchorlock/>
              </v:roundrect>
            </w:pict>
          </mc:Fallback>
        </mc:AlternateContent>
      </w:r>
    </w:p>
    <w:p w:rsidR="00E10AEC" w:rsidRDefault="00E10AEC" w:rsidP="00E10AEC">
      <w:pPr>
        <w:pStyle w:val="NoSpacing"/>
        <w:rPr>
          <w:rFonts w:cs="Arial"/>
          <w:color w:val="000000" w:themeColor="text1"/>
        </w:rPr>
      </w:pPr>
    </w:p>
    <w:p w:rsidR="00E10AEC" w:rsidRPr="00300355" w:rsidRDefault="00E10AEC" w:rsidP="00E10AEC">
      <w:pPr>
        <w:pStyle w:val="NoSpacing"/>
        <w:rPr>
          <w:rFonts w:cs="Arial"/>
          <w:color w:val="000000" w:themeColor="text1"/>
          <w:sz w:val="24"/>
        </w:rPr>
      </w:pPr>
      <w:r w:rsidRPr="00300355">
        <w:rPr>
          <w:rFonts w:cs="Arial"/>
          <w:b/>
          <w:color w:val="000000" w:themeColor="text1"/>
          <w:sz w:val="24"/>
        </w:rPr>
        <w:t>Do:</w:t>
      </w:r>
      <w:r w:rsidRPr="00300355">
        <w:rPr>
          <w:rFonts w:cs="Arial"/>
          <w:color w:val="000000" w:themeColor="text1"/>
          <w:sz w:val="24"/>
        </w:rPr>
        <w:t xml:space="preserve">  What happened when you carried out your test?  What did the data sho</w:t>
      </w:r>
      <w:r w:rsidR="000A6A2C" w:rsidRPr="00300355">
        <w:rPr>
          <w:rFonts w:cs="Arial"/>
          <w:color w:val="000000" w:themeColor="text1"/>
          <w:sz w:val="24"/>
        </w:rPr>
        <w:t>w?</w:t>
      </w:r>
      <w:r w:rsidR="00300355">
        <w:rPr>
          <w:rFonts w:cs="Arial"/>
          <w:color w:val="000000" w:themeColor="text1"/>
          <w:sz w:val="24"/>
        </w:rPr>
        <w:br/>
      </w:r>
    </w:p>
    <w:p w:rsidR="0065016A" w:rsidRDefault="0065016A" w:rsidP="00E10AEC">
      <w:pPr>
        <w:pStyle w:val="NoSpacing"/>
        <w:rPr>
          <w:rFonts w:cs="Arial"/>
          <w:color w:val="000000" w:themeColor="text1"/>
        </w:rPr>
      </w:pPr>
      <w:r w:rsidRPr="000A6A2C">
        <w:rPr>
          <w:rFonts w:cs="Arial"/>
          <w:noProof/>
          <w:color w:val="000000" w:themeColor="text1"/>
          <w:lang w:eastAsia="en-GB"/>
        </w:rPr>
        <mc:AlternateContent>
          <mc:Choice Requires="wps">
            <w:drawing>
              <wp:inline distT="0" distB="0" distL="0" distR="0">
                <wp:extent cx="5619750" cy="1016369"/>
                <wp:effectExtent l="0" t="0" r="19050" b="1270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016369"/>
                        </a:xfrm>
                        <a:prstGeom prst="roundRect">
                          <a:avLst/>
                        </a:prstGeom>
                        <a:solidFill>
                          <a:srgbClr val="FFFFFF"/>
                        </a:solidFill>
                        <a:ln w="19050">
                          <a:solidFill>
                            <a:srgbClr val="0076B3"/>
                          </a:solidFill>
                          <a:miter lim="800000"/>
                          <a:headEnd/>
                          <a:tailEnd/>
                        </a:ln>
                      </wps:spPr>
                      <wps:txbx>
                        <w:txbxContent>
                          <w:p w:rsidR="0065016A" w:rsidRPr="00300355" w:rsidRDefault="0065016A" w:rsidP="0065016A">
                            <w:pPr>
                              <w:rPr>
                                <w:rFonts w:ascii="Arial" w:hAnsi="Arial" w:cs="Arial"/>
                              </w:rPr>
                            </w:pPr>
                          </w:p>
                          <w:p w:rsidR="0065016A" w:rsidRPr="00300355" w:rsidRDefault="0065016A" w:rsidP="0065016A">
                            <w:pPr>
                              <w:rPr>
                                <w:rFonts w:ascii="Arial" w:hAnsi="Arial" w:cs="Arial"/>
                              </w:rPr>
                            </w:pPr>
                          </w:p>
                          <w:p w:rsidR="0065016A" w:rsidRPr="00300355" w:rsidRDefault="0065016A" w:rsidP="0065016A">
                            <w:pPr>
                              <w:rPr>
                                <w:rFonts w:ascii="Arial" w:hAnsi="Arial" w:cs="Arial"/>
                              </w:rPr>
                            </w:pPr>
                          </w:p>
                        </w:txbxContent>
                      </wps:txbx>
                      <wps:bodyPr rot="0" vert="horz" wrap="square" lIns="91440" tIns="45720" rIns="91440" bIns="45720" anchor="t" anchorCtr="0">
                        <a:noAutofit/>
                      </wps:bodyPr>
                    </wps:wsp>
                  </a:graphicData>
                </a:graphic>
              </wp:inline>
            </w:drawing>
          </mc:Choice>
          <mc:Fallback>
            <w:pict>
              <v:roundrect id="_x0000_s1029" style="width:442.5pt;height:80.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" strokecolor="#0076b3" strokeweight="1.5pt">
                <v:stroke joinstyle="miter"/>
                <v:textbox>
                  <w:txbxContent>
                    <w:p w:rsidR="0065016A" w:rsidRPr="00300355" w:rsidRDefault="0065016A" w:rsidP="0065016A">
                      <w:pPr>
                        <w:rPr>
                          <w:rFonts w:ascii="Arial" w:hAnsi="Arial" w:cs="Arial"/>
                        </w:rPr>
                      </w:pPr>
                    </w:p>
                    <w:p w:rsidR="0065016A" w:rsidRPr="00300355" w:rsidRDefault="0065016A" w:rsidP="0065016A">
                      <w:pPr>
                        <w:rPr>
                          <w:rFonts w:ascii="Arial" w:hAnsi="Arial" w:cs="Arial"/>
                        </w:rPr>
                      </w:pPr>
                    </w:p>
                    <w:p w:rsidR="0065016A" w:rsidRPr="00300355" w:rsidRDefault="0065016A" w:rsidP="0065016A">
                      <w:pPr>
                        <w:rPr>
                          <w:rFonts w:ascii="Arial" w:hAnsi="Arial" w:cs="Arial"/>
                        </w:rPr>
                      </w:pPr>
                    </w:p>
                  </w:txbxContent>
                </v:textbox>
                <w10:anchorlock/>
              </v:roundrect>
            </w:pict>
          </mc:Fallback>
        </mc:AlternateContent>
      </w:r>
    </w:p>
    <w:p w:rsidR="0065016A" w:rsidRDefault="0065016A" w:rsidP="00E10AEC">
      <w:pPr>
        <w:pStyle w:val="NoSpacing"/>
        <w:rPr>
          <w:rFonts w:cs="Arial"/>
          <w:color w:val="000000" w:themeColor="text1"/>
        </w:rPr>
      </w:pPr>
    </w:p>
    <w:p w:rsidR="0065016A" w:rsidRDefault="0065016A" w:rsidP="00E10AEC">
      <w:pPr>
        <w:pStyle w:val="NoSpacing"/>
        <w:rPr>
          <w:rFonts w:cs="Arial"/>
          <w:color w:val="000000" w:themeColor="text1"/>
        </w:rPr>
      </w:pPr>
    </w:p>
    <w:p w:rsidR="0065016A" w:rsidRDefault="0065016A" w:rsidP="00E10AEC">
      <w:pPr>
        <w:pStyle w:val="NoSpacing"/>
        <w:rPr>
          <w:rFonts w:cs="Arial"/>
          <w:color w:val="000000" w:themeColor="text1"/>
        </w:rPr>
      </w:pPr>
    </w:p>
    <w:p w:rsidR="00E10AEC" w:rsidRPr="00300355" w:rsidRDefault="00E10AEC" w:rsidP="00E10AEC">
      <w:pPr>
        <w:pStyle w:val="NoSpacing"/>
        <w:rPr>
          <w:rFonts w:cs="Arial"/>
          <w:color w:val="000000" w:themeColor="text1"/>
          <w:sz w:val="24"/>
        </w:rPr>
      </w:pPr>
      <w:r w:rsidRPr="00300355">
        <w:rPr>
          <w:rFonts w:cs="Arial"/>
          <w:b/>
          <w:color w:val="000000" w:themeColor="text1"/>
          <w:sz w:val="24"/>
        </w:rPr>
        <w:t>Study:</w:t>
      </w:r>
      <w:r w:rsidRPr="00300355">
        <w:rPr>
          <w:rFonts w:cs="Arial"/>
          <w:color w:val="000000" w:themeColor="text1"/>
          <w:sz w:val="24"/>
        </w:rPr>
        <w:t xml:space="preserve"> How did the results of your test compare with predictions? Has the change been an improvement? What have you learnt from making this change? Do you have any tips for other improvers?</w:t>
      </w:r>
    </w:p>
    <w:p w:rsidR="0065016A" w:rsidRDefault="0065016A" w:rsidP="00E10AEC">
      <w:pPr>
        <w:pStyle w:val="NoSpacing"/>
        <w:rPr>
          <w:rFonts w:cs="Arial"/>
          <w:color w:val="000000" w:themeColor="text1"/>
        </w:rPr>
      </w:pPr>
    </w:p>
    <w:p w:rsidR="0065016A" w:rsidRDefault="0065016A" w:rsidP="00E10AEC">
      <w:pPr>
        <w:pStyle w:val="NoSpacing"/>
        <w:rPr>
          <w:rFonts w:cs="Arial"/>
          <w:color w:val="000000" w:themeColor="text1"/>
        </w:rPr>
      </w:pPr>
      <w:r w:rsidRPr="000A6A2C">
        <w:rPr>
          <w:rFonts w:cs="Arial"/>
          <w:noProof/>
          <w:color w:val="000000" w:themeColor="text1"/>
          <w:lang w:eastAsia="en-GB"/>
        </w:rPr>
        <mc:AlternateContent>
          <mc:Choice Requires="wps">
            <w:drawing>
              <wp:inline distT="0" distB="0" distL="0" distR="0" wp14:anchorId="711E5E6B" wp14:editId="35191428">
                <wp:extent cx="5619750" cy="1897039"/>
                <wp:effectExtent l="0" t="0" r="19050" b="2730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897039"/>
                        </a:xfrm>
                        <a:prstGeom prst="roundRect">
                          <a:avLst/>
                        </a:prstGeom>
                        <a:solidFill>
                          <a:srgbClr val="FFFFFF"/>
                        </a:solidFill>
                        <a:ln w="19050">
                          <a:solidFill>
                            <a:srgbClr val="0076B3"/>
                          </a:solidFill>
                          <a:miter lim="800000"/>
                          <a:headEnd/>
                          <a:tailEnd/>
                        </a:ln>
                      </wps:spPr>
                      <wps:txbx>
                        <w:txbxContent>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Pr="00300355" w:rsidRDefault="00300355" w:rsidP="0065016A">
                            <w:pPr>
                              <w:rPr>
                                <w:rFonts w:ascii="Arial" w:hAnsi="Arial" w:cs="Arial"/>
                              </w:rPr>
                            </w:pPr>
                          </w:p>
                          <w:p w:rsidR="0065016A" w:rsidRPr="00300355" w:rsidRDefault="0065016A" w:rsidP="0065016A">
                            <w:pPr>
                              <w:rPr>
                                <w:rFonts w:ascii="Arial" w:hAnsi="Arial" w:cs="Arial"/>
                              </w:rPr>
                            </w:pPr>
                          </w:p>
                        </w:txbxContent>
                      </wps:txbx>
                      <wps:bodyPr rot="0" vert="horz" wrap="square" lIns="91440" tIns="45720" rIns="91440" bIns="45720" anchor="t" anchorCtr="0">
                        <a:noAutofit/>
                      </wps:bodyPr>
                    </wps:wsp>
                  </a:graphicData>
                </a:graphic>
              </wp:inline>
            </w:drawing>
          </mc:Choice>
          <mc:Fallback>
            <w:pict>
              <v:roundrect id="_x0000_s1030" style="width:442.5pt;height:149.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" strokecolor="#0076b3" strokeweight="1.5pt">
                <v:stroke joinstyle="miter"/>
                <v:textbox>
                  <w:txbxContent>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Pr="00300355" w:rsidRDefault="00300355" w:rsidP="0065016A">
                      <w:pPr>
                        <w:rPr>
                          <w:rFonts w:ascii="Arial" w:hAnsi="Arial" w:cs="Arial"/>
                        </w:rPr>
                      </w:pPr>
                    </w:p>
                    <w:p w:rsidR="0065016A" w:rsidRPr="00300355" w:rsidRDefault="0065016A" w:rsidP="0065016A">
                      <w:pPr>
                        <w:rPr>
                          <w:rFonts w:ascii="Arial" w:hAnsi="Arial" w:cs="Arial"/>
                        </w:rPr>
                      </w:pPr>
                    </w:p>
                  </w:txbxContent>
                </v:textbox>
                <w10:anchorlock/>
              </v:roundrect>
            </w:pict>
          </mc:Fallback>
        </mc:AlternateContent>
      </w:r>
    </w:p>
    <w:p w:rsidR="0065016A" w:rsidRDefault="0065016A" w:rsidP="00E10AEC">
      <w:pPr>
        <w:pStyle w:val="NoSpacing"/>
        <w:rPr>
          <w:rFonts w:cs="Arial"/>
          <w:color w:val="000000" w:themeColor="text1"/>
        </w:rPr>
      </w:pPr>
    </w:p>
    <w:p w:rsidR="00E10AEC" w:rsidRPr="00300355" w:rsidRDefault="00E10AEC" w:rsidP="00E10AEC">
      <w:pPr>
        <w:pStyle w:val="NoSpacing"/>
        <w:rPr>
          <w:rFonts w:cs="Arial"/>
          <w:color w:val="000000" w:themeColor="text1"/>
          <w:sz w:val="24"/>
        </w:rPr>
      </w:pPr>
      <w:r w:rsidRPr="00300355">
        <w:rPr>
          <w:rFonts w:cs="Arial"/>
          <w:b/>
          <w:color w:val="000000" w:themeColor="text1"/>
          <w:sz w:val="24"/>
        </w:rPr>
        <w:t>Act:</w:t>
      </w:r>
      <w:r w:rsidRPr="00300355">
        <w:rPr>
          <w:rFonts w:cs="Arial"/>
          <w:color w:val="000000" w:themeColor="text1"/>
          <w:sz w:val="24"/>
        </w:rPr>
        <w:t xml:space="preserve">  Next steps: Is there still room for improvement? What will you do next?</w:t>
      </w:r>
    </w:p>
    <w:p w:rsidR="0065016A" w:rsidRDefault="0065016A" w:rsidP="00E10AEC">
      <w:pPr>
        <w:pStyle w:val="NoSpacing"/>
        <w:rPr>
          <w:rFonts w:cs="Arial"/>
          <w:color w:val="000000" w:themeColor="text1"/>
        </w:rPr>
      </w:pPr>
    </w:p>
    <w:p w:rsidR="0065016A" w:rsidRDefault="0065016A" w:rsidP="00E10AEC">
      <w:pPr>
        <w:pStyle w:val="NoSpacing"/>
        <w:rPr>
          <w:rFonts w:cs="Arial"/>
          <w:color w:val="000000" w:themeColor="text1"/>
        </w:rPr>
      </w:pPr>
      <w:r w:rsidRPr="000A6A2C">
        <w:rPr>
          <w:rFonts w:cs="Arial"/>
          <w:noProof/>
          <w:color w:val="000000" w:themeColor="text1"/>
          <w:lang w:eastAsia="en-GB"/>
        </w:rPr>
        <mc:AlternateContent>
          <mc:Choice Requires="wps">
            <w:drawing>
              <wp:inline distT="0" distB="0" distL="0" distR="0" wp14:anchorId="19F63AD1" wp14:editId="163B21E5">
                <wp:extent cx="5619750" cy="2264410"/>
                <wp:effectExtent l="0" t="0" r="19050" b="2159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264410"/>
                        </a:xfrm>
                        <a:prstGeom prst="roundRect">
                          <a:avLst/>
                        </a:prstGeom>
                        <a:solidFill>
                          <a:srgbClr val="FFFFFF"/>
                        </a:solidFill>
                        <a:ln w="19050">
                          <a:solidFill>
                            <a:srgbClr val="0076B3"/>
                          </a:solidFill>
                          <a:miter lim="800000"/>
                          <a:headEnd/>
                          <a:tailEnd/>
                        </a:ln>
                      </wps:spPr>
                      <wps:txbx>
                        <w:txbxContent>
                          <w:p w:rsidR="0065016A" w:rsidRPr="00300355" w:rsidRDefault="0065016A" w:rsidP="0065016A">
                            <w:pPr>
                              <w:rPr>
                                <w:rFonts w:ascii="Arial" w:hAnsi="Arial" w:cs="Arial"/>
                              </w:rPr>
                            </w:pPr>
                          </w:p>
                          <w:p w:rsidR="0065016A" w:rsidRPr="00300355" w:rsidRDefault="0065016A" w:rsidP="0065016A">
                            <w:pPr>
                              <w:rPr>
                                <w:rFonts w:ascii="Arial" w:hAnsi="Arial" w:cs="Arial"/>
                              </w:rPr>
                            </w:pPr>
                          </w:p>
                          <w:p w:rsidR="0065016A" w:rsidRPr="00300355" w:rsidRDefault="0065016A" w:rsidP="0065016A">
                            <w:pPr>
                              <w:rPr>
                                <w:rFonts w:ascii="Arial" w:hAnsi="Arial" w:cs="Arial"/>
                              </w:rPr>
                            </w:pPr>
                          </w:p>
                          <w:p w:rsidR="0065016A" w:rsidRDefault="0065016A"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Pr="00300355" w:rsidRDefault="00300355" w:rsidP="0065016A">
                            <w:pPr>
                              <w:rPr>
                                <w:rFonts w:ascii="Arial" w:hAnsi="Arial" w:cs="Arial"/>
                              </w:rPr>
                            </w:pPr>
                          </w:p>
                        </w:txbxContent>
                      </wps:txbx>
                      <wps:bodyPr rot="0" vert="horz" wrap="square" lIns="91440" tIns="45720" rIns="91440" bIns="45720" anchor="t" anchorCtr="0">
                        <a:noAutofit/>
                      </wps:bodyPr>
                    </wps:wsp>
                  </a:graphicData>
                </a:graphic>
              </wp:inline>
            </w:drawing>
          </mc:Choice>
          <mc:Fallback>
            <w:pict>
              <v:roundrect id="_x0000_s1031" style="width:442.5pt;height:178.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" strokecolor="#0076b3" strokeweight="1.5pt">
                <v:stroke joinstyle="miter"/>
                <v:textbox>
                  <w:txbxContent>
                    <w:p w:rsidR="0065016A" w:rsidRPr="00300355" w:rsidRDefault="0065016A" w:rsidP="0065016A">
                      <w:pPr>
                        <w:rPr>
                          <w:rFonts w:ascii="Arial" w:hAnsi="Arial" w:cs="Arial"/>
                        </w:rPr>
                      </w:pPr>
                    </w:p>
                    <w:p w:rsidR="0065016A" w:rsidRPr="00300355" w:rsidRDefault="0065016A" w:rsidP="0065016A">
                      <w:pPr>
                        <w:rPr>
                          <w:rFonts w:ascii="Arial" w:hAnsi="Arial" w:cs="Arial"/>
                        </w:rPr>
                      </w:pPr>
                    </w:p>
                    <w:p w:rsidR="0065016A" w:rsidRPr="00300355" w:rsidRDefault="0065016A" w:rsidP="0065016A">
                      <w:pPr>
                        <w:rPr>
                          <w:rFonts w:ascii="Arial" w:hAnsi="Arial" w:cs="Arial"/>
                        </w:rPr>
                      </w:pPr>
                    </w:p>
                    <w:p w:rsidR="0065016A" w:rsidRDefault="0065016A"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Default="00300355" w:rsidP="0065016A">
                      <w:pPr>
                        <w:rPr>
                          <w:rFonts w:ascii="Arial" w:hAnsi="Arial" w:cs="Arial"/>
                        </w:rPr>
                      </w:pPr>
                    </w:p>
                    <w:p w:rsidR="00300355" w:rsidRPr="00300355" w:rsidRDefault="00300355" w:rsidP="0065016A">
                      <w:pPr>
                        <w:rPr>
                          <w:rFonts w:ascii="Arial" w:hAnsi="Arial" w:cs="Arial"/>
                        </w:rPr>
                      </w:pPr>
                    </w:p>
                  </w:txbxContent>
                </v:textbox>
                <w10:anchorlock/>
              </v:roundrect>
            </w:pict>
          </mc:Fallback>
        </mc:AlternateContent>
      </w:r>
    </w:p>
    <w:p w:rsidR="0065016A" w:rsidRDefault="0065016A" w:rsidP="00E10AEC">
      <w:pPr>
        <w:pStyle w:val="NoSpacing"/>
        <w:rPr>
          <w:rFonts w:cs="Arial"/>
          <w:color w:val="000000" w:themeColor="text1"/>
        </w:rPr>
      </w:pPr>
    </w:p>
    <w:p w:rsidR="00E10AEC" w:rsidRDefault="00E10AEC" w:rsidP="00E10AEC">
      <w:pPr>
        <w:pStyle w:val="NoSpacing"/>
        <w:rPr>
          <w:rFonts w:cs="Arial"/>
          <w:color w:val="000000" w:themeColor="text1"/>
          <w:sz w:val="24"/>
        </w:rPr>
      </w:pPr>
      <w:r w:rsidRPr="00300355">
        <w:rPr>
          <w:rFonts w:cs="Arial"/>
          <w:b/>
          <w:color w:val="000000" w:themeColor="text1"/>
          <w:sz w:val="24"/>
        </w:rPr>
        <w:t>Learning and reflections:</w:t>
      </w:r>
      <w:r w:rsidRPr="00300355">
        <w:rPr>
          <w:rFonts w:cs="Arial"/>
          <w:color w:val="000000" w:themeColor="text1"/>
          <w:sz w:val="24"/>
        </w:rPr>
        <w:t xml:space="preserve"> What worked well? What would you do different next time? </w:t>
      </w:r>
      <w:proofErr w:type="gramStart"/>
      <w:r w:rsidRPr="00300355">
        <w:rPr>
          <w:rFonts w:cs="Arial"/>
          <w:color w:val="000000" w:themeColor="text1"/>
          <w:sz w:val="24"/>
        </w:rPr>
        <w:t>Any other points to record?</w:t>
      </w:r>
      <w:bookmarkStart w:id="0" w:name="_GoBack"/>
      <w:bookmarkEnd w:id="0"/>
      <w:proofErr w:type="gramEnd"/>
    </w:p>
    <w:p w:rsidR="00300355" w:rsidRPr="00300355" w:rsidRDefault="00300355" w:rsidP="00E10AEC">
      <w:pPr>
        <w:pStyle w:val="NoSpacing"/>
        <w:rPr>
          <w:rFonts w:cs="Arial"/>
          <w:color w:val="000000" w:themeColor="text1"/>
          <w:sz w:val="24"/>
        </w:rPr>
      </w:pPr>
    </w:p>
    <w:p w:rsidR="005D3E96" w:rsidRDefault="00300355">
      <w:r w:rsidRPr="000A6A2C">
        <w:rPr>
          <w:rFonts w:cs="Arial"/>
          <w:noProof/>
          <w:color w:val="000000" w:themeColor="text1"/>
          <w:lang w:eastAsia="en-GB"/>
        </w:rPr>
        <mc:AlternateContent>
          <mc:Choice Requires="wps">
            <w:drawing>
              <wp:inline distT="0" distB="0" distL="0" distR="0" wp14:anchorId="4BC33D36" wp14:editId="1C101B0F">
                <wp:extent cx="5619750" cy="2074460"/>
                <wp:effectExtent l="0" t="0" r="19050" b="215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074460"/>
                        </a:xfrm>
                        <a:prstGeom prst="roundRect">
                          <a:avLst/>
                        </a:prstGeom>
                        <a:solidFill>
                          <a:srgbClr val="FFFFFF"/>
                        </a:solidFill>
                        <a:ln w="19050">
                          <a:solidFill>
                            <a:srgbClr val="0076B3"/>
                          </a:solidFill>
                          <a:miter lim="800000"/>
                          <a:headEnd/>
                          <a:tailEnd/>
                        </a:ln>
                      </wps:spPr>
                      <wps:txbx>
                        <w:txbxContent>
                          <w:p w:rsidR="00300355" w:rsidRP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Pr="00300355" w:rsidRDefault="00300355" w:rsidP="00300355">
                            <w:pPr>
                              <w:rPr>
                                <w:rFonts w:ascii="Arial" w:hAnsi="Arial" w:cs="Arial"/>
                              </w:rPr>
                            </w:pPr>
                          </w:p>
                          <w:p w:rsidR="00300355" w:rsidRPr="00300355" w:rsidRDefault="00300355" w:rsidP="00300355">
                            <w:pPr>
                              <w:rPr>
                                <w:rFonts w:ascii="Arial" w:hAnsi="Arial" w:cs="Arial"/>
                              </w:rPr>
                            </w:pPr>
                          </w:p>
                        </w:txbxContent>
                      </wps:txbx>
                      <wps:bodyPr rot="0" vert="horz" wrap="square" lIns="91440" tIns="45720" rIns="91440" bIns="45720" anchor="t" anchorCtr="0">
                        <a:noAutofit/>
                      </wps:bodyPr>
                    </wps:wsp>
                  </a:graphicData>
                </a:graphic>
              </wp:inline>
            </w:drawing>
          </mc:Choice>
          <mc:Fallback>
            <w:pict>
              <v:roundrect id="_x0000_s1032" style="width:442.5pt;height:163.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" strokecolor="#0076b3" strokeweight="1.5pt">
                <v:stroke joinstyle="miter"/>
                <v:textbox>
                  <w:txbxContent>
                    <w:p w:rsidR="00300355" w:rsidRP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Default="00300355" w:rsidP="00300355">
                      <w:pPr>
                        <w:rPr>
                          <w:rFonts w:ascii="Arial" w:hAnsi="Arial" w:cs="Arial"/>
                        </w:rPr>
                      </w:pPr>
                    </w:p>
                    <w:p w:rsidR="00300355" w:rsidRPr="00300355" w:rsidRDefault="00300355" w:rsidP="00300355">
                      <w:pPr>
                        <w:rPr>
                          <w:rFonts w:ascii="Arial" w:hAnsi="Arial" w:cs="Arial"/>
                        </w:rPr>
                      </w:pPr>
                    </w:p>
                    <w:p w:rsidR="00300355" w:rsidRPr="00300355" w:rsidRDefault="00300355" w:rsidP="00300355">
                      <w:pPr>
                        <w:rPr>
                          <w:rFonts w:ascii="Arial" w:hAnsi="Arial" w:cs="Arial"/>
                        </w:rPr>
                      </w:pPr>
                    </w:p>
                  </w:txbxContent>
                </v:textbox>
                <w10:anchorlock/>
              </v:roundrect>
            </w:pict>
          </mc:Fallback>
        </mc:AlternateContent>
      </w:r>
    </w:p>
    <w:sectPr w:rsidR="005D3E96">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A2C" w:rsidRDefault="000A6A2C" w:rsidP="000A6A2C">
      <w:pPr>
        <w:spacing w:after="0" w:line="240" w:lineRule="auto"/>
      </w:pPr>
      <w:r>
        <w:separator/>
      </w:r>
    </w:p>
  </w:endnote>
  <w:endnote w:type="continuationSeparator" w:id="0">
    <w:p w:rsidR="000A6A2C" w:rsidRDefault="000A6A2C" w:rsidP="000A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LT Std 45 Light">
    <w:altName w:val="Arial"/>
    <w:panose1 w:val="020B0402020204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A2C" w:rsidRDefault="000A6A2C" w:rsidP="000A6A2C">
      <w:pPr>
        <w:spacing w:after="0" w:line="240" w:lineRule="auto"/>
      </w:pPr>
      <w:r>
        <w:separator/>
      </w:r>
    </w:p>
  </w:footnote>
  <w:footnote w:type="continuationSeparator" w:id="0">
    <w:p w:rsidR="000A6A2C" w:rsidRDefault="000A6A2C" w:rsidP="000A6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A2C" w:rsidRDefault="000A6A2C">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-1084521</wp:posOffset>
              </wp:positionH>
              <wp:positionV relativeFrom="paragraph">
                <wp:posOffset>-438946</wp:posOffset>
              </wp:positionV>
              <wp:extent cx="7942344" cy="701748"/>
              <wp:effectExtent l="57150" t="19050" r="78105" b="117475"/>
              <wp:wrapNone/>
              <wp:docPr id="1" name="Rectangle 1"/>
              <wp:cNvGraphicFramePr/>
              <a:graphic xmlns:a="http://schemas.openxmlformats.org/drawingml/2006/main">
                <a:graphicData uri="http://schemas.microsoft.com/office/word/2010/wordprocessingShape">
                  <wps:wsp>
                    <wps:cNvSpPr/>
                    <wps:spPr>
                      <a:xfrm>
                        <a:off x="0" y="0"/>
                        <a:ext cx="7942344" cy="701748"/>
                      </a:xfrm>
                      <a:prstGeom prst="rect">
                        <a:avLst/>
                      </a:prstGeom>
                      <a:solidFill>
                        <a:srgbClr val="0076B3"/>
                      </a:solidFill>
                      <a:ln>
                        <a:solidFill>
                          <a:srgbClr val="0076B3"/>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5.4pt;margin-top:-34.55pt;width:625.4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" fillcolor="#0076b3" strokecolor="#0076b3" strokeweight="2pt">
              <v:shadow on="t" color="black" opacity="26214f" origin=",-.5" offset="0,3pt"/>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AEC"/>
    <w:rsid w:val="000A6A2C"/>
    <w:rsid w:val="00300355"/>
    <w:rsid w:val="00390F1A"/>
    <w:rsid w:val="0065016A"/>
    <w:rsid w:val="006F27CC"/>
    <w:rsid w:val="00A810E8"/>
    <w:rsid w:val="00E10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A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F27CC"/>
    <w:pPr>
      <w:widowControl w:val="0"/>
      <w:autoSpaceDE w:val="0"/>
      <w:autoSpaceDN w:val="0"/>
      <w:spacing w:after="0" w:line="240" w:lineRule="auto"/>
    </w:pPr>
    <w:rPr>
      <w:rFonts w:ascii="Arial" w:eastAsia="Frutiger LT Std 45 Light" w:hAnsi="Arial" w:cs="Frutiger LT Std 45 Light"/>
      <w:szCs w:val="20"/>
      <w:lang w:eastAsia="en-GB" w:bidi="en-GB"/>
    </w:rPr>
  </w:style>
  <w:style w:type="character" w:customStyle="1" w:styleId="BodyTextChar">
    <w:name w:val="Body Text Char"/>
    <w:basedOn w:val="DefaultParagraphFont"/>
    <w:link w:val="BodyText"/>
    <w:uiPriority w:val="1"/>
    <w:rsid w:val="006F27CC"/>
    <w:rPr>
      <w:rFonts w:ascii="Arial" w:eastAsia="Frutiger LT Std 45 Light" w:hAnsi="Arial" w:cs="Frutiger LT Std 45 Light"/>
      <w:szCs w:val="20"/>
      <w:lang w:eastAsia="en-GB" w:bidi="en-GB"/>
    </w:rPr>
  </w:style>
  <w:style w:type="paragraph" w:styleId="NoSpacing">
    <w:name w:val="No Spacing"/>
    <w:uiPriority w:val="1"/>
    <w:qFormat/>
    <w:rsid w:val="00E10AEC"/>
    <w:pPr>
      <w:spacing w:after="0" w:line="240" w:lineRule="auto"/>
    </w:pPr>
    <w:rPr>
      <w:rFonts w:ascii="Arial" w:hAnsi="Arial"/>
    </w:rPr>
  </w:style>
  <w:style w:type="paragraph" w:styleId="Header">
    <w:name w:val="header"/>
    <w:basedOn w:val="Normal"/>
    <w:link w:val="HeaderChar"/>
    <w:uiPriority w:val="99"/>
    <w:unhideWhenUsed/>
    <w:rsid w:val="000A6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A2C"/>
  </w:style>
  <w:style w:type="paragraph" w:styleId="Footer">
    <w:name w:val="footer"/>
    <w:basedOn w:val="Normal"/>
    <w:link w:val="FooterChar"/>
    <w:uiPriority w:val="99"/>
    <w:unhideWhenUsed/>
    <w:rsid w:val="000A6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A2C"/>
  </w:style>
  <w:style w:type="paragraph" w:styleId="BalloonText">
    <w:name w:val="Balloon Text"/>
    <w:basedOn w:val="Normal"/>
    <w:link w:val="BalloonTextChar"/>
    <w:uiPriority w:val="99"/>
    <w:semiHidden/>
    <w:unhideWhenUsed/>
    <w:rsid w:val="000A6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A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A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F27CC"/>
    <w:pPr>
      <w:widowControl w:val="0"/>
      <w:autoSpaceDE w:val="0"/>
      <w:autoSpaceDN w:val="0"/>
      <w:spacing w:after="0" w:line="240" w:lineRule="auto"/>
    </w:pPr>
    <w:rPr>
      <w:rFonts w:ascii="Arial" w:eastAsia="Frutiger LT Std 45 Light" w:hAnsi="Arial" w:cs="Frutiger LT Std 45 Light"/>
      <w:szCs w:val="20"/>
      <w:lang w:eastAsia="en-GB" w:bidi="en-GB"/>
    </w:rPr>
  </w:style>
  <w:style w:type="character" w:customStyle="1" w:styleId="BodyTextChar">
    <w:name w:val="Body Text Char"/>
    <w:basedOn w:val="DefaultParagraphFont"/>
    <w:link w:val="BodyText"/>
    <w:uiPriority w:val="1"/>
    <w:rsid w:val="006F27CC"/>
    <w:rPr>
      <w:rFonts w:ascii="Arial" w:eastAsia="Frutiger LT Std 45 Light" w:hAnsi="Arial" w:cs="Frutiger LT Std 45 Light"/>
      <w:szCs w:val="20"/>
      <w:lang w:eastAsia="en-GB" w:bidi="en-GB"/>
    </w:rPr>
  </w:style>
  <w:style w:type="paragraph" w:styleId="NoSpacing">
    <w:name w:val="No Spacing"/>
    <w:uiPriority w:val="1"/>
    <w:qFormat/>
    <w:rsid w:val="00E10AEC"/>
    <w:pPr>
      <w:spacing w:after="0" w:line="240" w:lineRule="auto"/>
    </w:pPr>
    <w:rPr>
      <w:rFonts w:ascii="Arial" w:hAnsi="Arial"/>
    </w:rPr>
  </w:style>
  <w:style w:type="paragraph" w:styleId="Header">
    <w:name w:val="header"/>
    <w:basedOn w:val="Normal"/>
    <w:link w:val="HeaderChar"/>
    <w:uiPriority w:val="99"/>
    <w:unhideWhenUsed/>
    <w:rsid w:val="000A6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A2C"/>
  </w:style>
  <w:style w:type="paragraph" w:styleId="Footer">
    <w:name w:val="footer"/>
    <w:basedOn w:val="Normal"/>
    <w:link w:val="FooterChar"/>
    <w:uiPriority w:val="99"/>
    <w:unhideWhenUsed/>
    <w:rsid w:val="000A6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A2C"/>
  </w:style>
  <w:style w:type="paragraph" w:styleId="BalloonText">
    <w:name w:val="Balloon Text"/>
    <w:basedOn w:val="Normal"/>
    <w:link w:val="BalloonTextChar"/>
    <w:uiPriority w:val="99"/>
    <w:semiHidden/>
    <w:unhideWhenUsed/>
    <w:rsid w:val="000A6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A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D215E-6843-4C51-90ED-45026B44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142</Words>
  <Characters>815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megan.kirbyshire</dc:creator>
  <cp:lastModifiedBy>Lauren.Hoskin</cp:lastModifiedBy>
  <cp:revision>3</cp:revision>
  <dcterms:created xsi:type="dcterms:W3CDTF">2019-12-17T12:12:00Z</dcterms:created>
  <dcterms:modified xsi:type="dcterms:W3CDTF">2019-12-17T12:32:00Z</dcterms:modified>
</cp:coreProperties>
</file>